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6941" w14:textId="77777777" w:rsidR="009A4298" w:rsidRPr="00AC1C3C" w:rsidRDefault="009A4298" w:rsidP="009A4298">
      <w:pPr>
        <w:spacing w:after="0"/>
        <w:ind w:left="5387"/>
        <w:jc w:val="both"/>
        <w:rPr>
          <w:rStyle w:val="FontStyle12"/>
          <w:b w:val="0"/>
          <w:bCs w:val="0"/>
          <w:color w:val="auto"/>
          <w:sz w:val="24"/>
          <w:szCs w:val="24"/>
          <w:lang w:val="lt-LT"/>
        </w:rPr>
      </w:pPr>
      <w:r w:rsidRPr="00AC1C3C">
        <w:rPr>
          <w:rStyle w:val="FontStyle12"/>
          <w:b w:val="0"/>
          <w:bCs w:val="0"/>
          <w:sz w:val="24"/>
          <w:szCs w:val="24"/>
          <w:lang w:val="lt-LT"/>
        </w:rPr>
        <w:t xml:space="preserve">Utenos </w:t>
      </w:r>
      <w:r w:rsidRPr="00AC1C3C">
        <w:rPr>
          <w:rStyle w:val="FontStyle12"/>
          <w:b w:val="0"/>
          <w:bCs w:val="0"/>
          <w:color w:val="auto"/>
          <w:sz w:val="24"/>
          <w:szCs w:val="24"/>
          <w:lang w:val="lt-LT"/>
        </w:rPr>
        <w:t>kolegijos tarybos narių kėlimo, rinkimo, skyrimo ir atšaukimo tvarkos</w:t>
      </w:r>
    </w:p>
    <w:p w14:paraId="672DD6AD" w14:textId="77777777" w:rsidR="009A4298" w:rsidRPr="00AC1C3C" w:rsidRDefault="009A4298" w:rsidP="009A4298">
      <w:pPr>
        <w:spacing w:after="0"/>
        <w:ind w:left="5387"/>
        <w:jc w:val="both"/>
        <w:rPr>
          <w:rStyle w:val="FontStyle12"/>
          <w:b w:val="0"/>
          <w:bCs w:val="0"/>
          <w:sz w:val="24"/>
          <w:szCs w:val="24"/>
          <w:lang w:val="lt-LT"/>
        </w:rPr>
      </w:pPr>
      <w:r w:rsidRPr="00AC1C3C">
        <w:rPr>
          <w:rStyle w:val="FontStyle12"/>
          <w:b w:val="0"/>
          <w:bCs w:val="0"/>
          <w:sz w:val="24"/>
          <w:szCs w:val="24"/>
          <w:lang w:val="lt-LT"/>
        </w:rPr>
        <w:t>3 priedas</w:t>
      </w:r>
    </w:p>
    <w:p w14:paraId="6491928C" w14:textId="77777777" w:rsidR="009A4298" w:rsidRPr="00AC1C3C" w:rsidRDefault="009A4298" w:rsidP="009A4298">
      <w:pPr>
        <w:pStyle w:val="Style3"/>
        <w:widowControl/>
        <w:spacing w:line="276" w:lineRule="auto"/>
        <w:ind w:left="715"/>
        <w:jc w:val="both"/>
        <w:rPr>
          <w:sz w:val="20"/>
          <w:szCs w:val="20"/>
        </w:rPr>
      </w:pPr>
    </w:p>
    <w:p w14:paraId="3FAFEDAF" w14:textId="77777777" w:rsidR="009A4298" w:rsidRPr="00AC1C3C" w:rsidRDefault="009A4298" w:rsidP="009A4298">
      <w:pPr>
        <w:pStyle w:val="Style3"/>
        <w:widowControl/>
        <w:spacing w:line="276" w:lineRule="auto"/>
        <w:ind w:left="715"/>
        <w:jc w:val="both"/>
        <w:rPr>
          <w:sz w:val="20"/>
          <w:szCs w:val="20"/>
        </w:rPr>
      </w:pPr>
    </w:p>
    <w:p w14:paraId="5B3E30D5" w14:textId="77777777" w:rsidR="009A4298" w:rsidRPr="00AC1C3C" w:rsidRDefault="009A4298" w:rsidP="009A4298">
      <w:pPr>
        <w:pStyle w:val="Style3"/>
        <w:widowControl/>
        <w:spacing w:line="276" w:lineRule="auto"/>
        <w:ind w:left="715"/>
        <w:rPr>
          <w:rStyle w:val="FontStyle12"/>
          <w:sz w:val="24"/>
          <w:szCs w:val="24"/>
        </w:rPr>
      </w:pPr>
      <w:r w:rsidRPr="00AC1C3C">
        <w:rPr>
          <w:b/>
          <w:bCs/>
        </w:rPr>
        <w:t>NEPRIEKAIŠTINGOS REPUTACIJOS IR</w:t>
      </w:r>
      <w:r w:rsidRPr="00AC1C3C">
        <w:t xml:space="preserve"> </w:t>
      </w:r>
      <w:r w:rsidRPr="00AC1C3C">
        <w:rPr>
          <w:rStyle w:val="FontStyle12"/>
          <w:sz w:val="24"/>
          <w:szCs w:val="24"/>
        </w:rPr>
        <w:t>PRIVAČIŲ INTERESŲ DEKLARACIJA</w:t>
      </w:r>
    </w:p>
    <w:p w14:paraId="7BE4488C" w14:textId="77777777" w:rsidR="009A4298" w:rsidRPr="00AC1C3C" w:rsidRDefault="009A4298" w:rsidP="009A4298">
      <w:pPr>
        <w:pStyle w:val="Style2"/>
        <w:widowControl/>
        <w:spacing w:line="276" w:lineRule="auto"/>
        <w:ind w:right="5"/>
        <w:jc w:val="right"/>
        <w:rPr>
          <w:sz w:val="20"/>
          <w:szCs w:val="20"/>
        </w:rPr>
      </w:pPr>
    </w:p>
    <w:p w14:paraId="7FC015A5" w14:textId="77777777" w:rsidR="009A4298" w:rsidRPr="00AC1C3C" w:rsidRDefault="009A4298" w:rsidP="009A4298">
      <w:pPr>
        <w:pStyle w:val="Style2"/>
        <w:widowControl/>
        <w:spacing w:line="276" w:lineRule="auto"/>
        <w:ind w:right="5"/>
        <w:jc w:val="right"/>
        <w:rPr>
          <w:sz w:val="20"/>
          <w:szCs w:val="20"/>
        </w:rPr>
      </w:pPr>
    </w:p>
    <w:p w14:paraId="070B65A3" w14:textId="77777777" w:rsidR="009A4298" w:rsidRPr="00AC1C3C" w:rsidRDefault="009A4298" w:rsidP="009A4298">
      <w:pPr>
        <w:pStyle w:val="Style2"/>
        <w:widowControl/>
        <w:spacing w:line="276" w:lineRule="auto"/>
        <w:ind w:right="5"/>
        <w:jc w:val="right"/>
        <w:rPr>
          <w:sz w:val="20"/>
          <w:szCs w:val="20"/>
        </w:rPr>
      </w:pPr>
    </w:p>
    <w:p w14:paraId="5B46DA15" w14:textId="77777777" w:rsidR="009A4298" w:rsidRPr="00AC1C3C" w:rsidRDefault="009A4298" w:rsidP="009A4298">
      <w:pPr>
        <w:pStyle w:val="Style2"/>
        <w:widowControl/>
        <w:spacing w:line="276" w:lineRule="auto"/>
        <w:ind w:right="5"/>
        <w:jc w:val="right"/>
        <w:rPr>
          <w:sz w:val="20"/>
          <w:szCs w:val="20"/>
        </w:rPr>
      </w:pPr>
    </w:p>
    <w:p w14:paraId="4829367D" w14:textId="77777777" w:rsidR="009A4298" w:rsidRPr="00AC1C3C" w:rsidRDefault="009A4298" w:rsidP="009A4298">
      <w:pPr>
        <w:pStyle w:val="Style2"/>
        <w:widowControl/>
        <w:tabs>
          <w:tab w:val="left" w:leader="underscore" w:pos="3326"/>
          <w:tab w:val="left" w:pos="3451"/>
        </w:tabs>
        <w:spacing w:line="276" w:lineRule="auto"/>
        <w:ind w:right="5" w:firstLine="1418"/>
        <w:jc w:val="both"/>
        <w:rPr>
          <w:rStyle w:val="FontStyle13"/>
          <w:sz w:val="24"/>
          <w:szCs w:val="24"/>
        </w:rPr>
      </w:pPr>
      <w:r w:rsidRPr="00AC1C3C">
        <w:rPr>
          <w:rStyle w:val="FontStyle13"/>
          <w:sz w:val="24"/>
          <w:szCs w:val="24"/>
        </w:rPr>
        <w:t xml:space="preserve">Aš, </w:t>
      </w:r>
      <w:r w:rsidRPr="00AC1C3C">
        <w:rPr>
          <w:rStyle w:val="FontStyle13"/>
          <w:sz w:val="24"/>
          <w:szCs w:val="24"/>
        </w:rPr>
        <w:tab/>
        <w:t>________</w:t>
      </w:r>
      <w:r w:rsidRPr="00AC1C3C">
        <w:rPr>
          <w:rStyle w:val="FontStyle13"/>
          <w:sz w:val="24"/>
          <w:szCs w:val="24"/>
        </w:rPr>
        <w:tab/>
        <w:t>, siekdamas (-a) tapti VšĮ Utenos kolegijos tarybos (toliau – Taryba) nariu (-e), patvirtinu, kad atitinku Lietuvos Respublikos mokslo ir studijų įstatyme bei VšĮ Utenos kolegijos Statute nustatytus reikalavimus kandidatui į Tarybos narius, patvirtinu, kad esu nepriekaištingos reputacijos:</w:t>
      </w:r>
    </w:p>
    <w:p w14:paraId="701C3199" w14:textId="77777777" w:rsidR="009A4298" w:rsidRPr="00AC1C3C" w:rsidRDefault="009A4298" w:rsidP="009A4298">
      <w:pPr>
        <w:pStyle w:val="Style6"/>
        <w:widowControl/>
        <w:numPr>
          <w:ilvl w:val="0"/>
          <w:numId w:val="1"/>
        </w:numPr>
        <w:tabs>
          <w:tab w:val="left" w:pos="710"/>
        </w:tabs>
        <w:spacing w:line="276" w:lineRule="auto"/>
        <w:ind w:right="5" w:firstLine="567"/>
        <w:rPr>
          <w:rStyle w:val="FontStyle13"/>
          <w:sz w:val="24"/>
          <w:szCs w:val="24"/>
        </w:rPr>
      </w:pPr>
      <w:r w:rsidRPr="00AC1C3C">
        <w:rPr>
          <w:rStyle w:val="FontStyle13"/>
          <w:sz w:val="24"/>
          <w:szCs w:val="24"/>
        </w:rPr>
        <w:t>įsiteisėjusiu apkaltinamuoju teismo nuosprendžiu nesu pripažintas (-s) kaltu (-a) dėl bet kokios tyčinės nusikalstamos veikos padarymo ir neturiu neišnykusio ar nepanaikinto teistumo;</w:t>
      </w:r>
    </w:p>
    <w:p w14:paraId="04A7B2C5" w14:textId="77777777" w:rsidR="009A4298" w:rsidRPr="00AC1C3C" w:rsidRDefault="009A4298" w:rsidP="009A4298">
      <w:pPr>
        <w:pStyle w:val="Style6"/>
        <w:widowControl/>
        <w:numPr>
          <w:ilvl w:val="0"/>
          <w:numId w:val="1"/>
        </w:numPr>
        <w:tabs>
          <w:tab w:val="left" w:pos="710"/>
        </w:tabs>
        <w:spacing w:line="276" w:lineRule="auto"/>
        <w:ind w:right="5" w:firstLine="567"/>
        <w:rPr>
          <w:rStyle w:val="FontStyle13"/>
          <w:sz w:val="24"/>
          <w:szCs w:val="24"/>
        </w:rPr>
      </w:pPr>
      <w:r w:rsidRPr="00AC1C3C">
        <w:rPr>
          <w:rStyle w:val="FontStyle13"/>
          <w:sz w:val="24"/>
          <w:szCs w:val="24"/>
        </w:rPr>
        <w:t>per pastaruosius penkerius metus nebuvau baustas (-a) už administracinius teisės pažeidimus nuosavybės, prekybos, finansų, apskaitos ar statistikos srityje;</w:t>
      </w:r>
    </w:p>
    <w:p w14:paraId="3081F088" w14:textId="77777777" w:rsidR="009A4298" w:rsidRPr="00AC1C3C" w:rsidRDefault="009A4298" w:rsidP="009A4298">
      <w:pPr>
        <w:pStyle w:val="Style6"/>
        <w:widowControl/>
        <w:numPr>
          <w:ilvl w:val="0"/>
          <w:numId w:val="1"/>
        </w:numPr>
        <w:tabs>
          <w:tab w:val="left" w:pos="710"/>
        </w:tabs>
        <w:spacing w:line="276" w:lineRule="auto"/>
        <w:ind w:firstLine="567"/>
        <w:rPr>
          <w:rStyle w:val="FontStyle13"/>
          <w:sz w:val="24"/>
          <w:szCs w:val="24"/>
        </w:rPr>
      </w:pPr>
      <w:r w:rsidRPr="00AC1C3C">
        <w:rPr>
          <w:rStyle w:val="FontStyle13"/>
          <w:sz w:val="24"/>
          <w:szCs w:val="24"/>
        </w:rPr>
        <w:t>nesu atleistas iš pareigų už šiurkščius darbo drausmės pažeidimus.</w:t>
      </w:r>
    </w:p>
    <w:p w14:paraId="03F55765" w14:textId="77777777" w:rsidR="009A4298" w:rsidRPr="00AC1C3C" w:rsidRDefault="009A4298" w:rsidP="009A4298">
      <w:pPr>
        <w:pStyle w:val="Style1"/>
        <w:widowControl/>
        <w:spacing w:line="276" w:lineRule="auto"/>
        <w:ind w:firstLine="567"/>
        <w:rPr>
          <w:rStyle w:val="FontStyle13"/>
          <w:sz w:val="24"/>
          <w:szCs w:val="24"/>
        </w:rPr>
      </w:pPr>
      <w:r w:rsidRPr="00AC1C3C">
        <w:rPr>
          <w:rStyle w:val="FontStyle13"/>
          <w:sz w:val="24"/>
          <w:szCs w:val="24"/>
        </w:rPr>
        <w:t>Taip pat patvirtinu, kad tarp manęs ir VšĮ Utenos kolegijos nėra interesų konflikto, t. y., nėra priežasčių, susijusių su mano šeima, politine ar pilietine priklausomybe, ekonominiais interesais ar su VšĮ Utenos kolegija turimais bendrais interesais, kurios keltų pavojų, kad aš negalėčiau nešališkai ir objektyviai atlikti savo pareigas kaip Tarybos narys (-ė).</w:t>
      </w:r>
    </w:p>
    <w:p w14:paraId="762663D4" w14:textId="77777777" w:rsidR="009A4298" w:rsidRPr="00AC1C3C" w:rsidRDefault="009A4298" w:rsidP="009A4298">
      <w:pPr>
        <w:pStyle w:val="Style1"/>
        <w:widowControl/>
        <w:spacing w:line="276" w:lineRule="auto"/>
        <w:ind w:firstLine="567"/>
        <w:rPr>
          <w:rStyle w:val="FontStyle13"/>
          <w:sz w:val="24"/>
          <w:szCs w:val="24"/>
        </w:rPr>
      </w:pPr>
      <w:r w:rsidRPr="00AC1C3C">
        <w:rPr>
          <w:rStyle w:val="FontStyle13"/>
          <w:sz w:val="24"/>
          <w:szCs w:val="24"/>
        </w:rPr>
        <w:t>Patvirtinu, kad per Tarybos nario (ės) kadenciją, nustatęs (-</w:t>
      </w:r>
      <w:proofErr w:type="spellStart"/>
      <w:r w:rsidRPr="00AC1C3C">
        <w:rPr>
          <w:rStyle w:val="FontStyle13"/>
          <w:sz w:val="24"/>
          <w:szCs w:val="24"/>
        </w:rPr>
        <w:t>čiusi</w:t>
      </w:r>
      <w:proofErr w:type="spellEnd"/>
      <w:r w:rsidRPr="00AC1C3C">
        <w:rPr>
          <w:rStyle w:val="FontStyle13"/>
          <w:sz w:val="24"/>
          <w:szCs w:val="24"/>
        </w:rPr>
        <w:t>), kad toks interesų konfliktas yra, atsiranda, gali atsirasti ar išaiškėja, nedelsdamas (-a) apie jį pranešiu Tarybai (kilus ar paaiškėjus interesų konfliktui kadencijos laikotarpiu), o jei interesų konflikto faktas pasitvirtins, atsiimsiu savo kandidatūrą arba atsistatydinsiu iš Tarybos nario pareigų.</w:t>
      </w:r>
    </w:p>
    <w:p w14:paraId="39D0A750" w14:textId="77777777" w:rsidR="009A4298" w:rsidRPr="00AC1C3C" w:rsidRDefault="009A4298" w:rsidP="009A4298">
      <w:pPr>
        <w:pStyle w:val="Style2"/>
        <w:widowControl/>
        <w:spacing w:line="276" w:lineRule="auto"/>
        <w:ind w:firstLine="567"/>
        <w:jc w:val="both"/>
        <w:rPr>
          <w:rStyle w:val="FontStyle13"/>
          <w:sz w:val="24"/>
          <w:szCs w:val="24"/>
        </w:rPr>
      </w:pPr>
      <w:r w:rsidRPr="00AC1C3C">
        <w:rPr>
          <w:rStyle w:val="FontStyle13"/>
          <w:sz w:val="24"/>
          <w:szCs w:val="24"/>
        </w:rPr>
        <w:t xml:space="preserve">Patvirtinu, kad šioje deklaracijoje pateikta visa informacija yra teisinga. </w:t>
      </w:r>
    </w:p>
    <w:p w14:paraId="14AF861A" w14:textId="77777777" w:rsidR="009A4298" w:rsidRPr="00AC1C3C" w:rsidRDefault="009A4298" w:rsidP="009A4298">
      <w:pPr>
        <w:pStyle w:val="Style8"/>
        <w:widowControl/>
        <w:spacing w:line="276" w:lineRule="auto"/>
        <w:ind w:left="5050"/>
        <w:jc w:val="both"/>
        <w:rPr>
          <w:sz w:val="20"/>
          <w:szCs w:val="20"/>
        </w:rPr>
      </w:pPr>
    </w:p>
    <w:p w14:paraId="2CB84559" w14:textId="77777777" w:rsidR="009A4298" w:rsidRPr="00AC1C3C" w:rsidRDefault="009A4298" w:rsidP="009A4298">
      <w:pPr>
        <w:pStyle w:val="Style8"/>
        <w:widowControl/>
        <w:spacing w:line="276" w:lineRule="auto"/>
        <w:ind w:left="5050"/>
        <w:jc w:val="both"/>
        <w:rPr>
          <w:sz w:val="20"/>
          <w:szCs w:val="20"/>
        </w:rPr>
      </w:pPr>
    </w:p>
    <w:p w14:paraId="34494020" w14:textId="77777777" w:rsidR="009A4298" w:rsidRPr="00AC1C3C" w:rsidRDefault="009A4298" w:rsidP="009A4298">
      <w:pPr>
        <w:pStyle w:val="Style8"/>
        <w:widowControl/>
        <w:spacing w:line="276" w:lineRule="auto"/>
        <w:ind w:left="720"/>
        <w:jc w:val="both"/>
        <w:rPr>
          <w:rStyle w:val="FontStyle14"/>
        </w:rPr>
      </w:pPr>
      <w:r w:rsidRPr="00AC1C3C">
        <w:rPr>
          <w:rStyle w:val="FontStyle14"/>
        </w:rPr>
        <w:t>Data</w:t>
      </w:r>
    </w:p>
    <w:p w14:paraId="792DC877" w14:textId="77777777" w:rsidR="009A4298" w:rsidRPr="00AC1C3C" w:rsidRDefault="009A4298" w:rsidP="009A4298">
      <w:pPr>
        <w:pStyle w:val="Style7"/>
        <w:widowControl/>
        <w:spacing w:line="276" w:lineRule="auto"/>
        <w:ind w:left="720"/>
        <w:jc w:val="both"/>
        <w:rPr>
          <w:sz w:val="20"/>
          <w:szCs w:val="20"/>
        </w:rPr>
      </w:pPr>
    </w:p>
    <w:p w14:paraId="6C7069F3" w14:textId="77777777" w:rsidR="009A4298" w:rsidRPr="00AC1C3C" w:rsidRDefault="009A4298" w:rsidP="009A4298">
      <w:pPr>
        <w:pStyle w:val="Style7"/>
        <w:widowControl/>
        <w:spacing w:line="276" w:lineRule="auto"/>
        <w:ind w:left="720"/>
        <w:jc w:val="both"/>
        <w:rPr>
          <w:sz w:val="20"/>
          <w:szCs w:val="20"/>
        </w:rPr>
      </w:pPr>
    </w:p>
    <w:p w14:paraId="2F9D7EB2" w14:textId="77777777" w:rsidR="009A4298" w:rsidRPr="00AC1C3C" w:rsidRDefault="009A4298" w:rsidP="009A4298">
      <w:pPr>
        <w:pStyle w:val="Style7"/>
        <w:widowControl/>
        <w:spacing w:line="276" w:lineRule="auto"/>
        <w:ind w:left="720"/>
        <w:jc w:val="both"/>
        <w:rPr>
          <w:sz w:val="20"/>
          <w:szCs w:val="20"/>
        </w:rPr>
      </w:pPr>
    </w:p>
    <w:p w14:paraId="48125066" w14:textId="77777777" w:rsidR="009A4298" w:rsidRPr="00AC1C3C" w:rsidRDefault="009A4298" w:rsidP="009A4298">
      <w:pPr>
        <w:pStyle w:val="Style7"/>
        <w:widowControl/>
        <w:spacing w:line="276" w:lineRule="auto"/>
        <w:ind w:left="720"/>
        <w:jc w:val="both"/>
        <w:rPr>
          <w:rStyle w:val="FontStyle14"/>
        </w:rPr>
      </w:pPr>
      <w:r w:rsidRPr="00AC1C3C">
        <w:rPr>
          <w:rStyle w:val="FontStyle14"/>
        </w:rPr>
        <w:t>Tarybos nario/Kandidato vardas, pavardė, parašas</w:t>
      </w:r>
    </w:p>
    <w:p w14:paraId="01A33BD0" w14:textId="77777777" w:rsidR="009A4298" w:rsidRPr="00AC1C3C" w:rsidRDefault="009A4298" w:rsidP="009A4298">
      <w:pPr>
        <w:spacing w:after="0"/>
        <w:ind w:left="720"/>
        <w:jc w:val="both"/>
        <w:rPr>
          <w:rFonts w:ascii="Times New Roman" w:hAnsi="Times New Roman" w:cs="Times New Roman"/>
          <w:b/>
          <w:bCs/>
          <w:sz w:val="24"/>
          <w:szCs w:val="24"/>
          <w:lang w:val="lt-LT"/>
        </w:rPr>
      </w:pPr>
    </w:p>
    <w:p w14:paraId="6E3A5D79" w14:textId="13DF4ECD" w:rsidR="009A4298" w:rsidRPr="00AC1C3C" w:rsidRDefault="009A4298" w:rsidP="009A4298">
      <w:pPr>
        <w:spacing w:after="0"/>
        <w:rPr>
          <w:rStyle w:val="FontStyle13"/>
          <w:sz w:val="24"/>
          <w:szCs w:val="24"/>
          <w:lang w:val="lt-LT"/>
        </w:rPr>
      </w:pPr>
    </w:p>
    <w:sectPr w:rsidR="009A4298" w:rsidRPr="00AC1C3C" w:rsidSect="00096578">
      <w:headerReference w:type="default" r:id="rId5"/>
      <w:pgSz w:w="12240" w:h="15840"/>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100956"/>
      <w:docPartObj>
        <w:docPartGallery w:val="Page Numbers (Top of Page)"/>
        <w:docPartUnique/>
      </w:docPartObj>
    </w:sdtPr>
    <w:sdtEndPr>
      <w:rPr>
        <w:rFonts w:ascii="Times New Roman" w:hAnsi="Times New Roman" w:cs="Times New Roman"/>
        <w:noProof/>
        <w:sz w:val="24"/>
        <w:szCs w:val="24"/>
      </w:rPr>
    </w:sdtEndPr>
    <w:sdtContent>
      <w:p w14:paraId="656229D4" w14:textId="77777777" w:rsidR="00096578" w:rsidRPr="00096578" w:rsidRDefault="009A4298">
        <w:pPr>
          <w:pStyle w:val="Antrats"/>
          <w:jc w:val="center"/>
          <w:rPr>
            <w:rFonts w:ascii="Times New Roman" w:hAnsi="Times New Roman" w:cs="Times New Roman"/>
            <w:sz w:val="24"/>
            <w:szCs w:val="24"/>
          </w:rPr>
        </w:pPr>
        <w:r w:rsidRPr="00096578">
          <w:rPr>
            <w:rFonts w:ascii="Times New Roman" w:hAnsi="Times New Roman" w:cs="Times New Roman"/>
            <w:sz w:val="24"/>
            <w:szCs w:val="24"/>
          </w:rPr>
          <w:fldChar w:fldCharType="begin"/>
        </w:r>
        <w:r w:rsidRPr="00096578">
          <w:rPr>
            <w:rFonts w:ascii="Times New Roman" w:hAnsi="Times New Roman" w:cs="Times New Roman"/>
            <w:sz w:val="24"/>
            <w:szCs w:val="24"/>
          </w:rPr>
          <w:instrText xml:space="preserve"> PAGE   \* MERGEFORMAT </w:instrText>
        </w:r>
        <w:r w:rsidRPr="00096578">
          <w:rPr>
            <w:rFonts w:ascii="Times New Roman" w:hAnsi="Times New Roman" w:cs="Times New Roman"/>
            <w:sz w:val="24"/>
            <w:szCs w:val="24"/>
          </w:rPr>
          <w:fldChar w:fldCharType="separate"/>
        </w:r>
        <w:r>
          <w:rPr>
            <w:rFonts w:ascii="Times New Roman" w:hAnsi="Times New Roman" w:cs="Times New Roman"/>
            <w:noProof/>
            <w:sz w:val="24"/>
            <w:szCs w:val="24"/>
          </w:rPr>
          <w:t>10</w:t>
        </w:r>
        <w:r w:rsidRPr="00096578">
          <w:rPr>
            <w:rFonts w:ascii="Times New Roman" w:hAnsi="Times New Roman" w:cs="Times New Roman"/>
            <w:noProof/>
            <w:sz w:val="24"/>
            <w:szCs w:val="24"/>
          </w:rPr>
          <w:fldChar w:fldCharType="end"/>
        </w:r>
      </w:p>
    </w:sdtContent>
  </w:sdt>
  <w:p w14:paraId="01EBAA12" w14:textId="77777777" w:rsidR="002605A8" w:rsidRPr="00EA48FF" w:rsidRDefault="009A4298" w:rsidP="00EA48FF">
    <w:pPr>
      <w:pStyle w:val="Antrats"/>
      <w:jc w:val="right"/>
      <w:rPr>
        <w:rFonts w:ascii="Times New Roman" w:hAnsi="Times New Roman" w:cs="Times New Roman"/>
        <w:b/>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5CAD5C0"/>
    <w:lvl w:ilvl="0">
      <w:numFmt w:val="bullet"/>
      <w:lvlText w:val="*"/>
      <w:lvlJc w:val="left"/>
    </w:lvl>
  </w:abstractNum>
  <w:abstractNum w:abstractNumId="1" w15:restartNumberingAfterBreak="0">
    <w:nsid w:val="07D76A48"/>
    <w:multiLevelType w:val="multilevel"/>
    <w:tmpl w:val="49409DEC"/>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E7D4464"/>
    <w:multiLevelType w:val="multilevel"/>
    <w:tmpl w:val="F618BA4E"/>
    <w:lvl w:ilvl="0">
      <w:start w:val="1"/>
      <w:numFmt w:val="decimal"/>
      <w:lvlText w:val="%1."/>
      <w:lvlJc w:val="left"/>
      <w:pPr>
        <w:ind w:left="1650" w:hanging="39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num w:numId="1">
    <w:abstractNumId w:val="0"/>
    <w:lvlOverride w:ilvl="0">
      <w:lvl w:ilvl="0">
        <w:numFmt w:val="bullet"/>
        <w:lvlText w:val="-"/>
        <w:legacy w:legacy="1" w:legacySpace="0" w:legacyIndent="144"/>
        <w:lvlJc w:val="left"/>
        <w:rPr>
          <w:rFonts w:ascii="Times New Roman" w:hAnsi="Times New Roman" w:cs="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CB"/>
    <w:rsid w:val="002208CB"/>
    <w:rsid w:val="002C525B"/>
    <w:rsid w:val="009A4298"/>
    <w:rsid w:val="00FD1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EE0"/>
  <w15:chartTrackingRefBased/>
  <w15:docId w15:val="{B4EF8BA1-50CD-492C-BF8D-145C12ED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08CB"/>
    <w:pPr>
      <w:spacing w:after="200" w:line="276" w:lineRule="auto"/>
    </w:pPr>
    <w:rPr>
      <w:rFonts w:ascii="Calibri" w:eastAsia="Calibri" w:hAnsi="Calibri" w:cs="Calibri"/>
      <w:lang w:val="en-US"/>
    </w:rPr>
  </w:style>
  <w:style w:type="paragraph" w:styleId="Antrat1">
    <w:name w:val="heading 1"/>
    <w:basedOn w:val="prastasis"/>
    <w:link w:val="Antrat1Diagrama"/>
    <w:uiPriority w:val="99"/>
    <w:qFormat/>
    <w:rsid w:val="002208CB"/>
    <w:pPr>
      <w:widowControl w:val="0"/>
      <w:autoSpaceDE w:val="0"/>
      <w:autoSpaceDN w:val="0"/>
      <w:spacing w:after="0" w:line="240" w:lineRule="auto"/>
      <w:ind w:left="302"/>
      <w:outlineLvl w:val="0"/>
    </w:pPr>
    <w:rPr>
      <w:b/>
      <w:b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208CB"/>
    <w:rPr>
      <w:rFonts w:ascii="Calibri" w:eastAsia="Calibri" w:hAnsi="Calibri" w:cs="Calibri"/>
      <w:b/>
      <w:bCs/>
      <w:sz w:val="24"/>
      <w:szCs w:val="24"/>
      <w:lang w:eastAsia="lt-LT"/>
    </w:rPr>
  </w:style>
  <w:style w:type="paragraph" w:customStyle="1" w:styleId="Style2">
    <w:name w:val="Style2"/>
    <w:basedOn w:val="prastasis"/>
    <w:uiPriority w:val="99"/>
    <w:rsid w:val="002208CB"/>
    <w:pPr>
      <w:widowControl w:val="0"/>
      <w:autoSpaceDE w:val="0"/>
      <w:autoSpaceDN w:val="0"/>
      <w:adjustRightInd w:val="0"/>
      <w:spacing w:after="0" w:line="278" w:lineRule="exact"/>
    </w:pPr>
    <w:rPr>
      <w:rFonts w:ascii="Times New Roman" w:eastAsia="Times New Roman" w:hAnsi="Times New Roman" w:cs="Times New Roman"/>
      <w:sz w:val="24"/>
      <w:szCs w:val="24"/>
      <w:lang w:val="lt-LT" w:eastAsia="lt-LT"/>
    </w:rPr>
  </w:style>
  <w:style w:type="paragraph" w:customStyle="1" w:styleId="Style3">
    <w:name w:val="Style3"/>
    <w:basedOn w:val="prastasis"/>
    <w:uiPriority w:val="99"/>
    <w:rsid w:val="002208CB"/>
    <w:pPr>
      <w:widowControl w:val="0"/>
      <w:autoSpaceDE w:val="0"/>
      <w:autoSpaceDN w:val="0"/>
      <w:adjustRightInd w:val="0"/>
      <w:spacing w:after="0" w:line="278" w:lineRule="exact"/>
      <w:jc w:val="center"/>
    </w:pPr>
    <w:rPr>
      <w:rFonts w:ascii="Times New Roman" w:eastAsia="Times New Roman" w:hAnsi="Times New Roman" w:cs="Times New Roman"/>
      <w:sz w:val="24"/>
      <w:szCs w:val="24"/>
      <w:lang w:val="lt-LT" w:eastAsia="lt-LT"/>
    </w:rPr>
  </w:style>
  <w:style w:type="paragraph" w:customStyle="1" w:styleId="Style4">
    <w:name w:val="Style4"/>
    <w:basedOn w:val="prastasis"/>
    <w:uiPriority w:val="99"/>
    <w:rsid w:val="002208CB"/>
    <w:pPr>
      <w:widowControl w:val="0"/>
      <w:autoSpaceDE w:val="0"/>
      <w:autoSpaceDN w:val="0"/>
      <w:adjustRightInd w:val="0"/>
      <w:spacing w:after="0" w:line="276" w:lineRule="exact"/>
      <w:ind w:firstLine="1277"/>
      <w:jc w:val="both"/>
    </w:pPr>
    <w:rPr>
      <w:rFonts w:ascii="Times New Roman" w:eastAsia="Times New Roman" w:hAnsi="Times New Roman" w:cs="Times New Roman"/>
      <w:sz w:val="24"/>
      <w:szCs w:val="24"/>
      <w:lang w:val="lt-LT" w:eastAsia="lt-LT"/>
    </w:rPr>
  </w:style>
  <w:style w:type="character" w:customStyle="1" w:styleId="FontStyle12">
    <w:name w:val="Font Style12"/>
    <w:uiPriority w:val="99"/>
    <w:rsid w:val="002208CB"/>
    <w:rPr>
      <w:rFonts w:ascii="Times New Roman" w:hAnsi="Times New Roman" w:cs="Times New Roman"/>
      <w:b/>
      <w:bCs/>
      <w:color w:val="000000"/>
      <w:sz w:val="22"/>
      <w:szCs w:val="22"/>
    </w:rPr>
  </w:style>
  <w:style w:type="character" w:customStyle="1" w:styleId="FontStyle13">
    <w:name w:val="Font Style13"/>
    <w:uiPriority w:val="99"/>
    <w:rsid w:val="002208CB"/>
    <w:rPr>
      <w:rFonts w:ascii="Times New Roman" w:hAnsi="Times New Roman" w:cs="Times New Roman"/>
      <w:color w:val="000000"/>
      <w:sz w:val="22"/>
      <w:szCs w:val="22"/>
    </w:rPr>
  </w:style>
  <w:style w:type="paragraph" w:styleId="Sraopastraipa">
    <w:name w:val="List Paragraph"/>
    <w:basedOn w:val="prastasis"/>
    <w:uiPriority w:val="99"/>
    <w:qFormat/>
    <w:rsid w:val="002208CB"/>
    <w:pPr>
      <w:ind w:left="720"/>
    </w:pPr>
  </w:style>
  <w:style w:type="paragraph" w:styleId="Pagrindinistekstas">
    <w:name w:val="Body Text"/>
    <w:basedOn w:val="prastasis"/>
    <w:link w:val="PagrindinistekstasDiagrama"/>
    <w:uiPriority w:val="99"/>
    <w:rsid w:val="002208CB"/>
    <w:pPr>
      <w:widowControl w:val="0"/>
      <w:autoSpaceDE w:val="0"/>
      <w:autoSpaceDN w:val="0"/>
      <w:spacing w:after="0" w:line="240" w:lineRule="auto"/>
    </w:pPr>
    <w:rPr>
      <w:sz w:val="24"/>
      <w:szCs w:val="24"/>
      <w:lang w:val="lt-LT" w:eastAsia="lt-LT"/>
    </w:rPr>
  </w:style>
  <w:style w:type="character" w:customStyle="1" w:styleId="PagrindinistekstasDiagrama">
    <w:name w:val="Pagrindinis tekstas Diagrama"/>
    <w:basedOn w:val="Numatytasispastraiposriftas"/>
    <w:link w:val="Pagrindinistekstas"/>
    <w:uiPriority w:val="99"/>
    <w:rsid w:val="002208CB"/>
    <w:rPr>
      <w:rFonts w:ascii="Calibri" w:eastAsia="Calibri" w:hAnsi="Calibri" w:cs="Calibri"/>
      <w:sz w:val="24"/>
      <w:szCs w:val="24"/>
      <w:lang w:eastAsia="lt-LT"/>
    </w:rPr>
  </w:style>
  <w:style w:type="character" w:styleId="Hipersaitas">
    <w:name w:val="Hyperlink"/>
    <w:basedOn w:val="Numatytasispastraiposriftas"/>
    <w:uiPriority w:val="99"/>
    <w:rsid w:val="002208CB"/>
    <w:rPr>
      <w:color w:val="0000FF"/>
      <w:u w:val="single"/>
    </w:rPr>
  </w:style>
  <w:style w:type="paragraph" w:customStyle="1" w:styleId="TableParagraph">
    <w:name w:val="Table Paragraph"/>
    <w:basedOn w:val="prastasis"/>
    <w:uiPriority w:val="99"/>
    <w:rsid w:val="002208CB"/>
    <w:pPr>
      <w:widowControl w:val="0"/>
      <w:autoSpaceDE w:val="0"/>
      <w:autoSpaceDN w:val="0"/>
      <w:spacing w:after="0" w:line="240" w:lineRule="auto"/>
    </w:pPr>
    <w:rPr>
      <w:rFonts w:ascii="Times New Roman" w:eastAsia="Times New Roman" w:hAnsi="Times New Roman" w:cs="Times New Roman"/>
      <w:lang w:val="lt-LT" w:eastAsia="lt-LT"/>
    </w:rPr>
  </w:style>
  <w:style w:type="paragraph" w:customStyle="1" w:styleId="Style1">
    <w:name w:val="Style1"/>
    <w:basedOn w:val="prastasis"/>
    <w:uiPriority w:val="99"/>
    <w:rsid w:val="002208CB"/>
    <w:pPr>
      <w:widowControl w:val="0"/>
      <w:autoSpaceDE w:val="0"/>
      <w:autoSpaceDN w:val="0"/>
      <w:adjustRightInd w:val="0"/>
      <w:spacing w:after="0" w:line="277" w:lineRule="exact"/>
      <w:ind w:firstLine="571"/>
      <w:jc w:val="both"/>
    </w:pPr>
    <w:rPr>
      <w:rFonts w:ascii="Times New Roman" w:eastAsia="Times New Roman" w:hAnsi="Times New Roman" w:cs="Times New Roman"/>
      <w:sz w:val="24"/>
      <w:szCs w:val="24"/>
      <w:lang w:val="lt-LT" w:eastAsia="lt-LT"/>
    </w:rPr>
  </w:style>
  <w:style w:type="paragraph" w:customStyle="1" w:styleId="Style6">
    <w:name w:val="Style6"/>
    <w:basedOn w:val="prastasis"/>
    <w:uiPriority w:val="99"/>
    <w:rsid w:val="002208CB"/>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val="lt-LT" w:eastAsia="lt-LT"/>
    </w:rPr>
  </w:style>
  <w:style w:type="paragraph" w:customStyle="1" w:styleId="Style7">
    <w:name w:val="Style7"/>
    <w:basedOn w:val="prastasis"/>
    <w:uiPriority w:val="99"/>
    <w:rsid w:val="002208CB"/>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customStyle="1" w:styleId="Style8">
    <w:name w:val="Style8"/>
    <w:basedOn w:val="prastasis"/>
    <w:uiPriority w:val="99"/>
    <w:rsid w:val="002208CB"/>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FontStyle14">
    <w:name w:val="Font Style14"/>
    <w:uiPriority w:val="99"/>
    <w:rsid w:val="002208CB"/>
    <w:rPr>
      <w:rFonts w:ascii="Times New Roman" w:hAnsi="Times New Roman" w:cs="Times New Roman"/>
      <w:i/>
      <w:iCs/>
      <w:color w:val="000000"/>
      <w:sz w:val="24"/>
      <w:szCs w:val="24"/>
    </w:rPr>
  </w:style>
  <w:style w:type="paragraph" w:styleId="Antrats">
    <w:name w:val="header"/>
    <w:basedOn w:val="prastasis"/>
    <w:link w:val="AntratsDiagrama"/>
    <w:uiPriority w:val="99"/>
    <w:rsid w:val="002208CB"/>
    <w:pPr>
      <w:tabs>
        <w:tab w:val="center" w:pos="4819"/>
        <w:tab w:val="right" w:pos="9638"/>
      </w:tabs>
      <w:spacing w:after="0" w:line="240" w:lineRule="auto"/>
    </w:pPr>
    <w:rPr>
      <w:sz w:val="20"/>
      <w:szCs w:val="20"/>
      <w:lang w:val="lt-LT" w:eastAsia="lt-LT"/>
    </w:rPr>
  </w:style>
  <w:style w:type="character" w:customStyle="1" w:styleId="AntratsDiagrama">
    <w:name w:val="Antraštės Diagrama"/>
    <w:basedOn w:val="Numatytasispastraiposriftas"/>
    <w:link w:val="Antrats"/>
    <w:uiPriority w:val="99"/>
    <w:rsid w:val="002208CB"/>
    <w:rPr>
      <w:rFonts w:ascii="Calibri" w:eastAsia="Calibri" w:hAnsi="Calibri" w:cs="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632</Characters>
  <Application>Microsoft Office Word</Application>
  <DocSecurity>0</DocSecurity>
  <Lines>5</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Šakalis</dc:creator>
  <cp:keywords/>
  <dc:description/>
  <cp:lastModifiedBy>Paulius Šakalis</cp:lastModifiedBy>
  <cp:revision>2</cp:revision>
  <dcterms:created xsi:type="dcterms:W3CDTF">2026-01-12T07:53:00Z</dcterms:created>
  <dcterms:modified xsi:type="dcterms:W3CDTF">2026-01-12T07:53:00Z</dcterms:modified>
</cp:coreProperties>
</file>