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6.xml" ContentType="application/vnd.openxmlformats-officedocument.themeOverride+xml"/>
  <Override PartName="/word/charts/chart8.xml" ContentType="application/vnd.openxmlformats-officedocument.drawingml.chart+xml"/>
  <Override PartName="/word/theme/themeOverride7.xml" ContentType="application/vnd.openxmlformats-officedocument.themeOverride+xml"/>
  <Override PartName="/word/charts/chart9.xml" ContentType="application/vnd.openxmlformats-officedocument.drawingml.chart+xml"/>
  <Override PartName="/word/theme/themeOverride8.xml" ContentType="application/vnd.openxmlformats-officedocument.themeOverride+xml"/>
  <Override PartName="/word/charts/chart10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9.xml" ContentType="application/vnd.openxmlformats-officedocument.themeOverride+xml"/>
  <Override PartName="/word/charts/chart11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2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10.xml" ContentType="application/vnd.openxmlformats-officedocument.themeOverride+xml"/>
  <Override PartName="/word/charts/chart13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1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23D" w:rsidRPr="00A77385" w:rsidRDefault="0072323D">
      <w:pPr>
        <w:rPr>
          <w:rFonts w:cs="Arial"/>
          <w:lang w:val="en-US"/>
        </w:rPr>
      </w:pPr>
    </w:p>
    <w:p w:rsidR="00856E99" w:rsidRPr="0084305C" w:rsidRDefault="00856E99">
      <w:pPr>
        <w:rPr>
          <w:rFonts w:cs="Arial"/>
        </w:rPr>
      </w:pPr>
    </w:p>
    <w:p w:rsidR="00856E99" w:rsidRPr="0084305C" w:rsidRDefault="00633633" w:rsidP="00633633">
      <w:pPr>
        <w:jc w:val="center"/>
        <w:rPr>
          <w:rFonts w:cs="Arial"/>
        </w:rPr>
      </w:pPr>
      <w:r>
        <w:rPr>
          <w:noProof/>
          <w:lang w:eastAsia="lt-LT"/>
        </w:rPr>
        <w:drawing>
          <wp:inline distT="0" distB="0" distL="0" distR="0" wp14:anchorId="6A1C78FC" wp14:editId="615A4C50">
            <wp:extent cx="1637969" cy="1799080"/>
            <wp:effectExtent l="0" t="0" r="0" b="0"/>
            <wp:docPr id="7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669" cy="18042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6E99" w:rsidRPr="0084305C" w:rsidRDefault="00856E99">
      <w:pPr>
        <w:rPr>
          <w:rFonts w:cs="Arial"/>
        </w:rPr>
      </w:pPr>
    </w:p>
    <w:p w:rsidR="00856E99" w:rsidRPr="0084305C" w:rsidRDefault="00856E99">
      <w:pPr>
        <w:rPr>
          <w:rFonts w:cs="Arial"/>
        </w:rPr>
      </w:pPr>
    </w:p>
    <w:p w:rsidR="00856E99" w:rsidRPr="00275F94" w:rsidRDefault="00633633" w:rsidP="00F43109">
      <w:pPr>
        <w:pStyle w:val="Name"/>
        <w:rPr>
          <w:rFonts w:cs="Arial"/>
          <w:b/>
          <w:spacing w:val="0"/>
        </w:rPr>
      </w:pPr>
      <w:r>
        <w:rPr>
          <w:rFonts w:cs="Arial"/>
          <w:b/>
          <w:spacing w:val="0"/>
        </w:rPr>
        <w:t>UTENOS KOLEGIJA</w:t>
      </w:r>
    </w:p>
    <w:p w:rsidR="00856E99" w:rsidRPr="0084305C" w:rsidRDefault="00856E99">
      <w:pPr>
        <w:rPr>
          <w:rFonts w:cs="Arial"/>
        </w:rPr>
      </w:pPr>
    </w:p>
    <w:p w:rsidR="00F43109" w:rsidRDefault="00F43109">
      <w:pPr>
        <w:rPr>
          <w:rFonts w:cs="Arial"/>
        </w:rPr>
      </w:pPr>
    </w:p>
    <w:p w:rsidR="00F43109" w:rsidRDefault="00F43109">
      <w:pPr>
        <w:rPr>
          <w:rFonts w:cs="Arial"/>
        </w:rPr>
      </w:pPr>
    </w:p>
    <w:p w:rsidR="00856E99" w:rsidRPr="0084305C" w:rsidRDefault="00F43109">
      <w:pPr>
        <w:rPr>
          <w:rFonts w:cs="Arial"/>
        </w:rPr>
      </w:pPr>
      <w:r>
        <w:rPr>
          <w:rFonts w:cs="Arial"/>
          <w:b/>
          <w:caps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9F2A5FE" wp14:editId="3725CF06">
                <wp:simplePos x="0" y="0"/>
                <wp:positionH relativeFrom="column">
                  <wp:posOffset>-1038225</wp:posOffset>
                </wp:positionH>
                <wp:positionV relativeFrom="paragraph">
                  <wp:posOffset>196215</wp:posOffset>
                </wp:positionV>
                <wp:extent cx="7629525" cy="1685925"/>
                <wp:effectExtent l="0" t="0" r="28575" b="28575"/>
                <wp:wrapNone/>
                <wp:docPr id="255" name="Rectangle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9525" cy="16859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89AF4A" id="Rectangle 255" o:spid="_x0000_s1026" style="position:absolute;margin-left:-81.75pt;margin-top:15.45pt;width:600.75pt;height:132.75pt;z-index: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" fillcolor="#002060" strokecolor="#341d8a [1608]" strokeweight="1pt"/>
            </w:pict>
          </mc:Fallback>
        </mc:AlternateContent>
      </w:r>
    </w:p>
    <w:p w:rsidR="00856E99" w:rsidRPr="0084305C" w:rsidRDefault="00F43109">
      <w:pPr>
        <w:rPr>
          <w:rFonts w:cs="Arial"/>
        </w:rPr>
      </w:pPr>
      <w:r>
        <w:rPr>
          <w:rFonts w:cs="Arial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064AD8D" wp14:editId="567AC9C0">
                <wp:simplePos x="0" y="0"/>
                <wp:positionH relativeFrom="column">
                  <wp:posOffset>-66675</wp:posOffset>
                </wp:positionH>
                <wp:positionV relativeFrom="paragraph">
                  <wp:posOffset>231775</wp:posOffset>
                </wp:positionV>
                <wp:extent cx="5753100" cy="10668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C1D" w:rsidRPr="00F43109" w:rsidRDefault="005E7C1D" w:rsidP="00856E99">
                            <w:pPr>
                              <w:pStyle w:val="DOKUMENTOPAVADINIMAS"/>
                              <w:rPr>
                                <w:b/>
                                <w:color w:val="FFFFFF" w:themeColor="background1"/>
                                <w:sz w:val="44"/>
                              </w:rPr>
                            </w:pPr>
                            <w:r w:rsidRPr="00F43109">
                              <w:rPr>
                                <w:b/>
                                <w:color w:val="FFFFFF" w:themeColor="background1"/>
                                <w:sz w:val="44"/>
                              </w:rPr>
                              <w:t xml:space="preserve">ABSOLVENTŲ, BAIGUSIŲ STUDIJAS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4"/>
                              </w:rPr>
                              <w:t>2013</w:t>
                            </w:r>
                            <w:r w:rsidRPr="00F43109">
                              <w:rPr>
                                <w:b/>
                                <w:color w:val="FFFFFF" w:themeColor="background1"/>
                                <w:sz w:val="44"/>
                              </w:rPr>
                              <w:t xml:space="preserve"> METAIS, KARJEROS STEBĖSENOS DUOMENŲ ATASKAITA</w:t>
                            </w:r>
                          </w:p>
                          <w:p w:rsidR="005E7C1D" w:rsidRDefault="005E7C1D" w:rsidP="00856E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64AD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25pt;margin-top:18.25pt;width:453pt;height:84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" filled="f" stroked="f">
                <v:textbox>
                  <w:txbxContent>
                    <w:p w:rsidR="005E7C1D" w:rsidRPr="00F43109" w:rsidRDefault="005E7C1D" w:rsidP="00856E99">
                      <w:pPr>
                        <w:pStyle w:val="DOKUMENTOPAVADINIMAS"/>
                        <w:rPr>
                          <w:b/>
                          <w:color w:val="FFFFFF" w:themeColor="background1"/>
                          <w:sz w:val="44"/>
                        </w:rPr>
                      </w:pPr>
                      <w:r w:rsidRPr="00F43109">
                        <w:rPr>
                          <w:b/>
                          <w:color w:val="FFFFFF" w:themeColor="background1"/>
                          <w:sz w:val="44"/>
                        </w:rPr>
                        <w:t xml:space="preserve">ABSOLVENTŲ, BAIGUSIŲ STUDIJAS </w:t>
                      </w:r>
                      <w:r>
                        <w:rPr>
                          <w:b/>
                          <w:color w:val="FFFFFF" w:themeColor="background1"/>
                          <w:sz w:val="44"/>
                        </w:rPr>
                        <w:t>2013</w:t>
                      </w:r>
                      <w:r w:rsidRPr="00F43109">
                        <w:rPr>
                          <w:b/>
                          <w:color w:val="FFFFFF" w:themeColor="background1"/>
                          <w:sz w:val="44"/>
                        </w:rPr>
                        <w:t xml:space="preserve"> METAIS, KARJEROS STEBĖSENOS DUOMENŲ ATASKAITA</w:t>
                      </w:r>
                    </w:p>
                    <w:p w:rsidR="005E7C1D" w:rsidRDefault="005E7C1D" w:rsidP="00856E99"/>
                  </w:txbxContent>
                </v:textbox>
              </v:shape>
            </w:pict>
          </mc:Fallback>
        </mc:AlternateContent>
      </w:r>
    </w:p>
    <w:p w:rsidR="00856E99" w:rsidRPr="0084305C" w:rsidRDefault="00856E99">
      <w:pPr>
        <w:rPr>
          <w:rFonts w:cs="Arial"/>
        </w:rPr>
      </w:pPr>
    </w:p>
    <w:p w:rsidR="00856E99" w:rsidRPr="0084305C" w:rsidRDefault="00F43109">
      <w:pPr>
        <w:rPr>
          <w:rFonts w:cs="Arial"/>
        </w:rPr>
      </w:pPr>
      <w:r>
        <w:rPr>
          <w:rFonts w:cs="Arial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73E1F30" wp14:editId="0C545E3D">
                <wp:simplePos x="0" y="0"/>
                <wp:positionH relativeFrom="column">
                  <wp:posOffset>-440055</wp:posOffset>
                </wp:positionH>
                <wp:positionV relativeFrom="paragraph">
                  <wp:posOffset>139700</wp:posOffset>
                </wp:positionV>
                <wp:extent cx="2367915" cy="1810385"/>
                <wp:effectExtent l="266700" t="0" r="318135" b="570865"/>
                <wp:wrapNone/>
                <wp:docPr id="258" name="Right Triangle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21812">
                          <a:off x="0" y="0"/>
                          <a:ext cx="2367915" cy="1810385"/>
                        </a:xfrm>
                        <a:prstGeom prst="rtTriangle">
                          <a:avLst/>
                        </a:prstGeom>
                        <a:solidFill>
                          <a:srgbClr val="FF33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ED63DD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258" o:spid="_x0000_s1026" type="#_x0000_t6" style="position:absolute;margin-left:-34.65pt;margin-top:11pt;width:186.45pt;height:142.55pt;rotation:-2706842fd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" fillcolor="#f39" stroked="f" strokeweight="1pt"/>
            </w:pict>
          </mc:Fallback>
        </mc:AlternateContent>
      </w:r>
    </w:p>
    <w:p w:rsidR="00856E99" w:rsidRPr="0084305C" w:rsidRDefault="00856E99">
      <w:pPr>
        <w:rPr>
          <w:rFonts w:cs="Arial"/>
        </w:rPr>
      </w:pPr>
    </w:p>
    <w:p w:rsidR="00856E99" w:rsidRPr="0084305C" w:rsidRDefault="00856E99">
      <w:pPr>
        <w:rPr>
          <w:rFonts w:cs="Arial"/>
        </w:rPr>
      </w:pPr>
    </w:p>
    <w:p w:rsidR="00856E99" w:rsidRPr="0084305C" w:rsidRDefault="00856E99">
      <w:pPr>
        <w:rPr>
          <w:rFonts w:cs="Arial"/>
        </w:rPr>
      </w:pPr>
    </w:p>
    <w:p w:rsidR="00856E99" w:rsidRPr="0084305C" w:rsidRDefault="00F43109">
      <w:pPr>
        <w:rPr>
          <w:rFonts w:cs="Arial"/>
        </w:rPr>
      </w:pPr>
      <w:r>
        <w:rPr>
          <w:rFonts w:cs="Arial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57F585" wp14:editId="410C9B8E">
                <wp:simplePos x="0" y="0"/>
                <wp:positionH relativeFrom="column">
                  <wp:posOffset>-1038225</wp:posOffset>
                </wp:positionH>
                <wp:positionV relativeFrom="paragraph">
                  <wp:posOffset>37303</wp:posOffset>
                </wp:positionV>
                <wp:extent cx="7696200" cy="45719"/>
                <wp:effectExtent l="0" t="0" r="0" b="0"/>
                <wp:wrapNone/>
                <wp:docPr id="256" name="Rectangle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0" cy="45719"/>
                        </a:xfrm>
                        <a:prstGeom prst="rect">
                          <a:avLst/>
                        </a:prstGeom>
                        <a:solidFill>
                          <a:srgbClr val="FF33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5D1341" id="Rectangle 256" o:spid="_x0000_s1026" style="position:absolute;margin-left:-81.75pt;margin-top:2.95pt;width:606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" fillcolor="#f39" stroked="f" strokeweight="1pt"/>
            </w:pict>
          </mc:Fallback>
        </mc:AlternateContent>
      </w:r>
    </w:p>
    <w:p w:rsidR="00856E99" w:rsidRPr="0084305C" w:rsidRDefault="00F43109">
      <w:pPr>
        <w:rPr>
          <w:rFonts w:cs="Arial"/>
        </w:rPr>
      </w:pPr>
      <w:r>
        <w:rPr>
          <w:rFonts w:cs="Arial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9F740C5" wp14:editId="3D6C38EC">
                <wp:simplePos x="0" y="0"/>
                <wp:positionH relativeFrom="column">
                  <wp:posOffset>-1356678</wp:posOffset>
                </wp:positionH>
                <wp:positionV relativeFrom="paragraph">
                  <wp:posOffset>122556</wp:posOffset>
                </wp:positionV>
                <wp:extent cx="2867025" cy="2228850"/>
                <wp:effectExtent l="0" t="4762" r="4762" b="4763"/>
                <wp:wrapNone/>
                <wp:docPr id="257" name="Right Triangle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67025" cy="2228850"/>
                        </a:xfrm>
                        <a:prstGeom prst="rtTriangle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0A075F" id="Right Triangle 257" o:spid="_x0000_s1026" type="#_x0000_t6" style="position:absolute;margin-left:-106.85pt;margin-top:9.65pt;width:225.75pt;height:175.5pt;rotation:90;z-index: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" fillcolor="#002060" stroked="f" strokeweight="1pt"/>
            </w:pict>
          </mc:Fallback>
        </mc:AlternateContent>
      </w:r>
    </w:p>
    <w:p w:rsidR="00856E99" w:rsidRPr="0084305C" w:rsidRDefault="00856E99">
      <w:pPr>
        <w:rPr>
          <w:rFonts w:cs="Arial"/>
        </w:rPr>
      </w:pPr>
    </w:p>
    <w:p w:rsidR="00856E99" w:rsidRPr="0084305C" w:rsidRDefault="00856E99">
      <w:pPr>
        <w:rPr>
          <w:rFonts w:cs="Arial"/>
        </w:rPr>
      </w:pPr>
    </w:p>
    <w:p w:rsidR="00856E99" w:rsidRPr="0084305C" w:rsidRDefault="00856E99">
      <w:pPr>
        <w:rPr>
          <w:rFonts w:cs="Arial"/>
        </w:rPr>
      </w:pPr>
    </w:p>
    <w:p w:rsidR="00856E99" w:rsidRPr="0084305C" w:rsidRDefault="00856E99">
      <w:pPr>
        <w:rPr>
          <w:rFonts w:cs="Arial"/>
        </w:rPr>
      </w:pPr>
    </w:p>
    <w:p w:rsidR="00F43109" w:rsidRDefault="0031520A">
      <w:pPr>
        <w:rPr>
          <w:rFonts w:cs="Arial"/>
        </w:rPr>
      </w:pPr>
      <w:r>
        <w:rPr>
          <w:rFonts w:cs="Arial"/>
        </w:rPr>
        <w:t>0</w:t>
      </w:r>
    </w:p>
    <w:p w:rsidR="00F43109" w:rsidRDefault="00F43109">
      <w:pPr>
        <w:rPr>
          <w:rFonts w:cs="Arial"/>
        </w:rPr>
      </w:pPr>
    </w:p>
    <w:p w:rsidR="00F43109" w:rsidRDefault="00F43109">
      <w:pPr>
        <w:rPr>
          <w:rFonts w:cs="Arial"/>
        </w:rPr>
      </w:pPr>
    </w:p>
    <w:p w:rsidR="00F43109" w:rsidRDefault="00F43109">
      <w:pPr>
        <w:rPr>
          <w:rFonts w:cs="Arial"/>
        </w:rPr>
      </w:pPr>
    </w:p>
    <w:p w:rsidR="00CF5666" w:rsidRPr="000222E2" w:rsidRDefault="000222E2" w:rsidP="006E7FFD">
      <w:pPr>
        <w:jc w:val="center"/>
        <w:rPr>
          <w:color w:val="002060"/>
          <w:lang w:eastAsia="ja-JP"/>
        </w:rPr>
      </w:pPr>
      <w:r w:rsidRPr="000222E2">
        <w:rPr>
          <w:color w:val="002060"/>
          <w:lang w:eastAsia="ja-JP"/>
        </w:rPr>
        <w:t>2015 m.</w:t>
      </w:r>
      <w:r w:rsidR="00F810B1">
        <w:rPr>
          <w:color w:val="002060"/>
          <w:lang w:eastAsia="ja-JP"/>
        </w:rPr>
        <w:t xml:space="preserve"> spalis</w:t>
      </w:r>
      <w:bookmarkStart w:id="0" w:name="_GoBack"/>
      <w:bookmarkEnd w:id="0"/>
    </w:p>
    <w:p w:rsidR="00200AF4" w:rsidRDefault="00200AF4" w:rsidP="00F2365B">
      <w:pPr>
        <w:pStyle w:val="Antrat2"/>
      </w:pPr>
      <w:r>
        <w:rPr>
          <w:noProof/>
          <w:lang w:eastAsia="lt-LT"/>
        </w:rPr>
        <w:lastRenderedPageBreak/>
        <w:drawing>
          <wp:anchor distT="0" distB="0" distL="114300" distR="114300" simplePos="0" relativeHeight="251701248" behindDoc="0" locked="0" layoutInCell="1" allowOverlap="1" wp14:anchorId="743CD8F0" wp14:editId="5D5B5337">
            <wp:simplePos x="0" y="0"/>
            <wp:positionH relativeFrom="margin">
              <wp:align>right</wp:align>
            </wp:positionH>
            <wp:positionV relativeFrom="paragraph">
              <wp:posOffset>71247</wp:posOffset>
            </wp:positionV>
            <wp:extent cx="6238240" cy="142875"/>
            <wp:effectExtent l="0" t="0" r="0" b="9525"/>
            <wp:wrapNone/>
            <wp:docPr id="8" name="Paveikslėli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24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776" w:type="dxa"/>
        <w:tblBorders>
          <w:top w:val="single" w:sz="4" w:space="0" w:color="4775E7"/>
          <w:left w:val="single" w:sz="4" w:space="0" w:color="4775E7"/>
          <w:bottom w:val="single" w:sz="4" w:space="0" w:color="4775E7"/>
          <w:right w:val="single" w:sz="4" w:space="0" w:color="4775E7"/>
          <w:insideH w:val="single" w:sz="4" w:space="0" w:color="4775E7"/>
          <w:insideV w:val="single" w:sz="4" w:space="0" w:color="4775E7"/>
        </w:tblBorders>
        <w:shd w:val="clear" w:color="auto" w:fill="3D4B70"/>
        <w:tblLook w:val="04A0" w:firstRow="1" w:lastRow="0" w:firstColumn="1" w:lastColumn="0" w:noHBand="0" w:noVBand="1"/>
      </w:tblPr>
      <w:tblGrid>
        <w:gridCol w:w="2689"/>
        <w:gridCol w:w="2195"/>
        <w:gridCol w:w="2057"/>
        <w:gridCol w:w="2835"/>
      </w:tblGrid>
      <w:tr w:rsidR="00200AF4" w:rsidRPr="00200AF4" w:rsidTr="00F66B6F">
        <w:trPr>
          <w:trHeight w:val="676"/>
        </w:trPr>
        <w:tc>
          <w:tcPr>
            <w:tcW w:w="2689" w:type="dxa"/>
            <w:shd w:val="clear" w:color="auto" w:fill="6F82B1"/>
            <w:vAlign w:val="bottom"/>
          </w:tcPr>
          <w:p w:rsidR="00200AF4" w:rsidRPr="00200AF4" w:rsidRDefault="00200AF4" w:rsidP="00200AF4">
            <w:pPr>
              <w:spacing w:after="0" w:line="240" w:lineRule="auto"/>
              <w:jc w:val="center"/>
              <w:rPr>
                <w:rFonts w:eastAsia="Calibri" w:cs="Arial"/>
                <w:b/>
                <w:color w:val="FFFFFF"/>
                <w:sz w:val="22"/>
                <w:szCs w:val="22"/>
              </w:rPr>
            </w:pPr>
            <w:r w:rsidRPr="00200AF4">
              <w:rPr>
                <w:rFonts w:eastAsia="Calibri" w:cs="Arial"/>
                <w:b/>
                <w:color w:val="FFFFFF"/>
                <w:sz w:val="22"/>
                <w:szCs w:val="22"/>
              </w:rPr>
              <w:t>Studijų baigimo metai</w:t>
            </w:r>
          </w:p>
        </w:tc>
        <w:tc>
          <w:tcPr>
            <w:tcW w:w="2195" w:type="dxa"/>
            <w:shd w:val="clear" w:color="auto" w:fill="6F82B1"/>
            <w:vAlign w:val="bottom"/>
          </w:tcPr>
          <w:p w:rsidR="00200AF4" w:rsidRPr="00200AF4" w:rsidRDefault="00200AF4" w:rsidP="00200AF4">
            <w:pPr>
              <w:spacing w:after="0" w:line="240" w:lineRule="auto"/>
              <w:jc w:val="center"/>
              <w:rPr>
                <w:rFonts w:eastAsia="Calibri" w:cs="Arial"/>
                <w:b/>
                <w:color w:val="FFFFFF"/>
                <w:sz w:val="22"/>
                <w:szCs w:val="22"/>
              </w:rPr>
            </w:pPr>
            <w:r w:rsidRPr="00200AF4">
              <w:rPr>
                <w:rFonts w:eastAsia="Calibri" w:cs="Arial"/>
                <w:b/>
                <w:color w:val="FFFFFF"/>
                <w:sz w:val="22"/>
                <w:szCs w:val="22"/>
              </w:rPr>
              <w:t>Studijavusių skaičius</w:t>
            </w:r>
          </w:p>
        </w:tc>
        <w:tc>
          <w:tcPr>
            <w:tcW w:w="2057" w:type="dxa"/>
            <w:shd w:val="clear" w:color="auto" w:fill="6F82B1"/>
            <w:vAlign w:val="bottom"/>
          </w:tcPr>
          <w:p w:rsidR="00200AF4" w:rsidRPr="00200AF4" w:rsidRDefault="00200AF4" w:rsidP="00200AF4">
            <w:pPr>
              <w:spacing w:after="0" w:line="240" w:lineRule="auto"/>
              <w:jc w:val="center"/>
              <w:rPr>
                <w:rFonts w:eastAsia="Calibri" w:cs="Arial"/>
                <w:b/>
                <w:color w:val="FFFFFF"/>
                <w:sz w:val="22"/>
                <w:szCs w:val="22"/>
              </w:rPr>
            </w:pPr>
            <w:r w:rsidRPr="00200AF4">
              <w:rPr>
                <w:rFonts w:eastAsia="Calibri" w:cs="Arial"/>
                <w:b/>
                <w:color w:val="FFFFFF"/>
                <w:sz w:val="22"/>
                <w:szCs w:val="22"/>
              </w:rPr>
              <w:t>Absolventų skaičius</w:t>
            </w:r>
          </w:p>
        </w:tc>
        <w:tc>
          <w:tcPr>
            <w:tcW w:w="2835" w:type="dxa"/>
            <w:shd w:val="clear" w:color="auto" w:fill="6F82B1"/>
            <w:vAlign w:val="bottom"/>
          </w:tcPr>
          <w:p w:rsidR="00200AF4" w:rsidRPr="00200AF4" w:rsidRDefault="00200AF4" w:rsidP="00200AF4">
            <w:pPr>
              <w:spacing w:after="0" w:line="240" w:lineRule="auto"/>
              <w:jc w:val="center"/>
              <w:rPr>
                <w:rFonts w:eastAsia="Calibri" w:cs="Arial"/>
                <w:b/>
                <w:color w:val="FFFFFF"/>
                <w:sz w:val="22"/>
                <w:szCs w:val="22"/>
              </w:rPr>
            </w:pPr>
            <w:r w:rsidRPr="00200AF4">
              <w:rPr>
                <w:rFonts w:eastAsia="Calibri" w:cs="Arial"/>
                <w:b/>
                <w:color w:val="FFFFFF"/>
                <w:sz w:val="22"/>
                <w:szCs w:val="22"/>
              </w:rPr>
              <w:t>Absolventų procentinė dalis</w:t>
            </w:r>
          </w:p>
        </w:tc>
      </w:tr>
      <w:tr w:rsidR="00200AF4" w:rsidRPr="00200AF4" w:rsidTr="001C799C">
        <w:tc>
          <w:tcPr>
            <w:tcW w:w="2689" w:type="dxa"/>
            <w:shd w:val="clear" w:color="auto" w:fill="F2F2F2"/>
            <w:vAlign w:val="center"/>
          </w:tcPr>
          <w:p w:rsidR="00200AF4" w:rsidRPr="00200AF4" w:rsidRDefault="00200AF4" w:rsidP="00200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0AF4">
              <w:rPr>
                <w:rFonts w:ascii="Times New Roman" w:eastAsia="Calibri" w:hAnsi="Times New Roman" w:cs="Times New Roman"/>
                <w:b/>
                <w:color w:val="E32D91"/>
                <w:sz w:val="24"/>
                <w:szCs w:val="24"/>
              </w:rPr>
              <w:t>201</w:t>
            </w:r>
            <w:r>
              <w:rPr>
                <w:rFonts w:ascii="Times New Roman" w:eastAsia="Calibri" w:hAnsi="Times New Roman" w:cs="Times New Roman"/>
                <w:b/>
                <w:color w:val="E32D91"/>
                <w:sz w:val="24"/>
                <w:szCs w:val="24"/>
              </w:rPr>
              <w:t>3</w:t>
            </w:r>
          </w:p>
        </w:tc>
        <w:tc>
          <w:tcPr>
            <w:tcW w:w="2195" w:type="dxa"/>
            <w:vAlign w:val="center"/>
          </w:tcPr>
          <w:p w:rsidR="00200AF4" w:rsidRPr="00752FDD" w:rsidRDefault="00200AF4" w:rsidP="0020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52F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683</w:t>
            </w:r>
          </w:p>
        </w:tc>
        <w:tc>
          <w:tcPr>
            <w:tcW w:w="2057" w:type="dxa"/>
            <w:vAlign w:val="center"/>
          </w:tcPr>
          <w:p w:rsidR="00200AF4" w:rsidRPr="00752FDD" w:rsidRDefault="00200AF4" w:rsidP="0020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52F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607</w:t>
            </w:r>
          </w:p>
        </w:tc>
        <w:tc>
          <w:tcPr>
            <w:tcW w:w="2835" w:type="dxa"/>
            <w:vAlign w:val="center"/>
          </w:tcPr>
          <w:p w:rsidR="00200AF4" w:rsidRPr="00752FDD" w:rsidRDefault="00200AF4" w:rsidP="0020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52F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88,87%</w:t>
            </w:r>
          </w:p>
        </w:tc>
      </w:tr>
    </w:tbl>
    <w:p w:rsidR="00F2365B" w:rsidRDefault="00F2365B" w:rsidP="00EB77CC">
      <w:pPr>
        <w:shd w:val="clear" w:color="auto" w:fill="FFFFFF"/>
        <w:spacing w:after="0" w:line="240" w:lineRule="auto"/>
        <w:rPr>
          <w:rFonts w:cs="Arial"/>
        </w:rPr>
      </w:pPr>
    </w:p>
    <w:p w:rsidR="00752FDD" w:rsidRDefault="00200AF4" w:rsidP="00EB77CC">
      <w:pPr>
        <w:shd w:val="clear" w:color="auto" w:fill="FFFFFF"/>
        <w:spacing w:after="0" w:line="240" w:lineRule="auto"/>
        <w:rPr>
          <w:rFonts w:cs="Arial"/>
        </w:rPr>
      </w:pPr>
      <w:r>
        <w:rPr>
          <w:rFonts w:cs="Arial"/>
          <w:noProof/>
          <w:lang w:eastAsia="lt-LT"/>
        </w:rPr>
        <w:drawing>
          <wp:inline distT="0" distB="0" distL="0" distR="0" wp14:anchorId="00EC3542">
            <wp:extent cx="6236970" cy="146050"/>
            <wp:effectExtent l="0" t="0" r="0" b="6350"/>
            <wp:docPr id="9" name="Paveikslėlis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715C" w:rsidRDefault="00E6715C" w:rsidP="00EB77CC">
      <w:pPr>
        <w:shd w:val="clear" w:color="auto" w:fill="FFFFFF"/>
        <w:spacing w:after="0" w:line="240" w:lineRule="auto"/>
        <w:rPr>
          <w:rFonts w:cs="Arial"/>
        </w:rPr>
      </w:pPr>
    </w:p>
    <w:p w:rsidR="0038688F" w:rsidRDefault="00DE2EAC" w:rsidP="00DE2EAC">
      <w:pPr>
        <w:shd w:val="clear" w:color="auto" w:fill="FFFFFF"/>
        <w:spacing w:after="0" w:line="240" w:lineRule="auto"/>
        <w:jc w:val="center"/>
        <w:rPr>
          <w:rFonts w:cs="Arial"/>
        </w:rPr>
      </w:pPr>
      <w:r>
        <w:rPr>
          <w:noProof/>
          <w:lang w:eastAsia="lt-LT"/>
        </w:rPr>
        <w:drawing>
          <wp:inline distT="0" distB="0" distL="0" distR="0" wp14:anchorId="21202322" wp14:editId="71F3E15A">
            <wp:extent cx="4572000" cy="2552700"/>
            <wp:effectExtent l="0" t="0" r="0" b="0"/>
            <wp:docPr id="11" name="Diagrama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E2EAC" w:rsidRDefault="00DE2EAC" w:rsidP="00DE2EAC">
      <w:pPr>
        <w:shd w:val="clear" w:color="auto" w:fill="FFFFFF"/>
        <w:spacing w:after="0" w:line="240" w:lineRule="auto"/>
        <w:jc w:val="center"/>
        <w:rPr>
          <w:rFonts w:cs="Arial"/>
        </w:rPr>
      </w:pPr>
    </w:p>
    <w:p w:rsidR="00DE2EAC" w:rsidRDefault="00DE2EAC" w:rsidP="00DE2EAC">
      <w:pPr>
        <w:shd w:val="clear" w:color="auto" w:fill="FFFFFF"/>
        <w:spacing w:after="0" w:line="240" w:lineRule="auto"/>
        <w:jc w:val="center"/>
        <w:rPr>
          <w:rFonts w:cs="Arial"/>
        </w:rPr>
      </w:pPr>
      <w:r>
        <w:rPr>
          <w:rFonts w:cs="Arial"/>
          <w:noProof/>
          <w:lang w:eastAsia="lt-LT"/>
        </w:rPr>
        <w:drawing>
          <wp:inline distT="0" distB="0" distL="0" distR="0" wp14:anchorId="38B717AF" wp14:editId="63146605">
            <wp:extent cx="6209665" cy="145411"/>
            <wp:effectExtent l="0" t="0" r="0" b="7620"/>
            <wp:docPr id="13" name="Paveikslėlis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145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2EAC" w:rsidRDefault="00DE2EAC" w:rsidP="00DE2EAC">
      <w:pPr>
        <w:shd w:val="clear" w:color="auto" w:fill="FFFFFF"/>
        <w:spacing w:after="0" w:line="240" w:lineRule="auto"/>
        <w:jc w:val="center"/>
        <w:rPr>
          <w:rFonts w:cs="Arial"/>
        </w:rPr>
      </w:pPr>
    </w:p>
    <w:p w:rsidR="00DE2EAC" w:rsidRDefault="00DE2EAC" w:rsidP="00DE2EAC">
      <w:pPr>
        <w:jc w:val="center"/>
        <w:rPr>
          <w:rFonts w:cs="Arial"/>
        </w:rPr>
      </w:pPr>
      <w:r>
        <w:rPr>
          <w:noProof/>
          <w:lang w:eastAsia="lt-LT"/>
        </w:rPr>
        <w:drawing>
          <wp:inline distT="0" distB="0" distL="0" distR="0" wp14:anchorId="1878241A" wp14:editId="287D0DC1">
            <wp:extent cx="5926328" cy="3876675"/>
            <wp:effectExtent l="0" t="0" r="17780" b="9525"/>
            <wp:docPr id="14" name="Diagrama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E2EAC" w:rsidRDefault="00DE2EAC">
      <w:pPr>
        <w:rPr>
          <w:rFonts w:cs="Arial"/>
        </w:rPr>
      </w:pPr>
      <w:r>
        <w:rPr>
          <w:rFonts w:cs="Arial"/>
          <w:noProof/>
          <w:lang w:eastAsia="lt-LT"/>
        </w:rPr>
        <w:drawing>
          <wp:inline distT="0" distB="0" distL="0" distR="0" wp14:anchorId="03FCBC07" wp14:editId="11C61038">
            <wp:extent cx="6209665" cy="144780"/>
            <wp:effectExtent l="0" t="0" r="635" b="7620"/>
            <wp:docPr id="15" name="Paveikslėlis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14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688F" w:rsidRDefault="0038688F">
      <w:pPr>
        <w:rPr>
          <w:rFonts w:cs="Arial"/>
        </w:rPr>
      </w:pPr>
      <w:r>
        <w:rPr>
          <w:rFonts w:cs="Arial"/>
        </w:rPr>
        <w:br w:type="page"/>
      </w:r>
      <w:r w:rsidR="00DE2EAC">
        <w:rPr>
          <w:rFonts w:cs="Arial"/>
          <w:noProof/>
          <w:lang w:eastAsia="lt-LT"/>
        </w:rPr>
        <w:lastRenderedPageBreak/>
        <w:drawing>
          <wp:inline distT="0" distB="0" distL="0" distR="0" wp14:anchorId="6AAB2C58">
            <wp:extent cx="6236970" cy="146050"/>
            <wp:effectExtent l="0" t="0" r="0" b="6350"/>
            <wp:docPr id="12" name="Paveikslėlis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688F" w:rsidRDefault="00927C5C" w:rsidP="00927C5C">
      <w:pPr>
        <w:shd w:val="clear" w:color="auto" w:fill="FFFFFF"/>
        <w:spacing w:after="0" w:line="240" w:lineRule="auto"/>
        <w:jc w:val="center"/>
        <w:rPr>
          <w:rFonts w:cs="Arial"/>
        </w:rPr>
      </w:pPr>
      <w:r>
        <w:rPr>
          <w:noProof/>
          <w:lang w:eastAsia="lt-LT"/>
        </w:rPr>
        <w:drawing>
          <wp:inline distT="0" distB="0" distL="0" distR="0" wp14:anchorId="5D4ADB3A" wp14:editId="339A70C3">
            <wp:extent cx="5819775" cy="3700272"/>
            <wp:effectExtent l="0" t="0" r="9525" b="14605"/>
            <wp:docPr id="16" name="Diagrama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27C5C" w:rsidRDefault="00927C5C" w:rsidP="00EB77CC">
      <w:pPr>
        <w:shd w:val="clear" w:color="auto" w:fill="FFFFFF"/>
        <w:spacing w:after="0" w:line="240" w:lineRule="auto"/>
        <w:rPr>
          <w:rFonts w:cs="Arial"/>
        </w:rPr>
      </w:pPr>
    </w:p>
    <w:p w:rsidR="00927C5C" w:rsidRDefault="00927C5C" w:rsidP="00EB77CC">
      <w:pPr>
        <w:shd w:val="clear" w:color="auto" w:fill="FFFFFF"/>
        <w:spacing w:after="0" w:line="240" w:lineRule="auto"/>
        <w:rPr>
          <w:rFonts w:cs="Arial"/>
        </w:rPr>
      </w:pPr>
      <w:r>
        <w:rPr>
          <w:rFonts w:cs="Arial"/>
          <w:noProof/>
          <w:lang w:eastAsia="lt-LT"/>
        </w:rPr>
        <w:drawing>
          <wp:inline distT="0" distB="0" distL="0" distR="0" wp14:anchorId="4FDFDA98" wp14:editId="59D1E1E4">
            <wp:extent cx="6209665" cy="145411"/>
            <wp:effectExtent l="0" t="0" r="0" b="7620"/>
            <wp:docPr id="17" name="Paveikslėlis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145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7C5C" w:rsidRDefault="00927C5C" w:rsidP="00EB77CC">
      <w:pPr>
        <w:shd w:val="clear" w:color="auto" w:fill="FFFFFF"/>
        <w:spacing w:after="0" w:line="240" w:lineRule="auto"/>
        <w:rPr>
          <w:rFonts w:cs="Arial"/>
        </w:rPr>
      </w:pPr>
    </w:p>
    <w:p w:rsidR="005C4E0A" w:rsidRPr="00233E71" w:rsidRDefault="005C4E0A" w:rsidP="005C4E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3E71">
        <w:rPr>
          <w:rFonts w:ascii="Times New Roman" w:eastAsia="Calibri" w:hAnsi="Times New Roman" w:cs="Times New Roman"/>
          <w:b/>
          <w:sz w:val="24"/>
          <w:szCs w:val="24"/>
        </w:rPr>
        <w:t>2013 m. absolventų procentinė dalis pagal studijų kryptis</w:t>
      </w:r>
    </w:p>
    <w:p w:rsidR="005C4E0A" w:rsidRPr="00233E71" w:rsidRDefault="005C4E0A" w:rsidP="005C4E0A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Style w:val="1tinkleliolentelviesi3parykinimas"/>
        <w:tblW w:w="0" w:type="auto"/>
        <w:jc w:val="center"/>
        <w:tblLook w:val="04A0" w:firstRow="1" w:lastRow="0" w:firstColumn="1" w:lastColumn="0" w:noHBand="0" w:noVBand="1"/>
      </w:tblPr>
      <w:tblGrid>
        <w:gridCol w:w="3689"/>
        <w:gridCol w:w="2250"/>
        <w:gridCol w:w="3070"/>
      </w:tblGrid>
      <w:tr w:rsidR="005C4E0A" w:rsidRPr="00E6715C" w:rsidTr="007C1A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vAlign w:val="center"/>
            <w:hideMark/>
          </w:tcPr>
          <w:p w:rsidR="005C4E0A" w:rsidRDefault="005C4E0A" w:rsidP="005C4E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5C4E0A" w:rsidRDefault="005C4E0A" w:rsidP="005C4E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71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Studijų kryptis</w:t>
            </w:r>
          </w:p>
          <w:p w:rsidR="005C4E0A" w:rsidRPr="00E6715C" w:rsidRDefault="005C4E0A" w:rsidP="005C4E0A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5C4E0A" w:rsidRDefault="005C4E0A" w:rsidP="005C4E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5C4E0A" w:rsidRDefault="005C4E0A" w:rsidP="005C4E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71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Absolventų skaičius</w:t>
            </w:r>
          </w:p>
          <w:p w:rsidR="005C4E0A" w:rsidRPr="00E6715C" w:rsidRDefault="005C4E0A" w:rsidP="005C4E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5C4E0A" w:rsidRDefault="005C4E0A" w:rsidP="005C4E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5C4E0A" w:rsidRDefault="005C4E0A" w:rsidP="005C4E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71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Absolventų procentinė dalis</w:t>
            </w:r>
          </w:p>
          <w:p w:rsidR="005C4E0A" w:rsidRPr="00E6715C" w:rsidRDefault="005C4E0A" w:rsidP="005C4E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t-LT"/>
              </w:rPr>
            </w:pPr>
          </w:p>
        </w:tc>
      </w:tr>
      <w:tr w:rsidR="005C4E0A" w:rsidRPr="00E6715C" w:rsidTr="007C1AF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hideMark/>
          </w:tcPr>
          <w:p w:rsidR="005C4E0A" w:rsidRPr="005C4E0A" w:rsidRDefault="005C4E0A" w:rsidP="005C4E0A">
            <w:pPr>
              <w:rPr>
                <w:rFonts w:ascii="Times New Roman" w:eastAsia="Times New Roman" w:hAnsi="Times New Roman" w:cs="Times New Roman"/>
                <w:b w:val="0"/>
                <w:bCs w:val="0"/>
                <w:color w:val="FF00FF"/>
                <w:sz w:val="24"/>
                <w:szCs w:val="24"/>
                <w:lang w:eastAsia="lt-LT"/>
              </w:rPr>
            </w:pPr>
            <w:r w:rsidRPr="005C4E0A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lang w:eastAsia="lt-LT"/>
              </w:rPr>
              <w:t>Apskaita</w:t>
            </w:r>
          </w:p>
        </w:tc>
        <w:tc>
          <w:tcPr>
            <w:tcW w:w="0" w:type="auto"/>
            <w:hideMark/>
          </w:tcPr>
          <w:p w:rsidR="005C4E0A" w:rsidRPr="00E6715C" w:rsidRDefault="005C4E0A" w:rsidP="00E6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71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</w:t>
            </w:r>
          </w:p>
        </w:tc>
        <w:tc>
          <w:tcPr>
            <w:tcW w:w="0" w:type="auto"/>
            <w:hideMark/>
          </w:tcPr>
          <w:p w:rsidR="005C4E0A" w:rsidRPr="00E6715C" w:rsidRDefault="005C4E0A" w:rsidP="00E6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71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97,14%</w:t>
            </w:r>
          </w:p>
        </w:tc>
      </w:tr>
      <w:tr w:rsidR="005C4E0A" w:rsidRPr="00E6715C" w:rsidTr="007C1AF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hideMark/>
          </w:tcPr>
          <w:p w:rsidR="005C4E0A" w:rsidRPr="005C4E0A" w:rsidRDefault="005C4E0A" w:rsidP="005C4E0A">
            <w:pPr>
              <w:rPr>
                <w:rFonts w:ascii="Times New Roman" w:eastAsia="Times New Roman" w:hAnsi="Times New Roman" w:cs="Times New Roman"/>
                <w:b w:val="0"/>
                <w:bCs w:val="0"/>
                <w:color w:val="FF00FF"/>
                <w:sz w:val="24"/>
                <w:szCs w:val="24"/>
                <w:lang w:eastAsia="lt-LT"/>
              </w:rPr>
            </w:pPr>
            <w:r w:rsidRPr="005C4E0A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lang w:eastAsia="lt-LT"/>
              </w:rPr>
              <w:t>Bendroji inžinerija</w:t>
            </w:r>
          </w:p>
        </w:tc>
        <w:tc>
          <w:tcPr>
            <w:tcW w:w="0" w:type="auto"/>
            <w:hideMark/>
          </w:tcPr>
          <w:p w:rsidR="005C4E0A" w:rsidRPr="00E6715C" w:rsidRDefault="005C4E0A" w:rsidP="00E6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71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</w:t>
            </w:r>
          </w:p>
        </w:tc>
        <w:tc>
          <w:tcPr>
            <w:tcW w:w="0" w:type="auto"/>
            <w:hideMark/>
          </w:tcPr>
          <w:p w:rsidR="005C4E0A" w:rsidRPr="00E6715C" w:rsidRDefault="005C4E0A" w:rsidP="00E6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71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85,96%</w:t>
            </w:r>
          </w:p>
        </w:tc>
      </w:tr>
      <w:tr w:rsidR="005C4E0A" w:rsidRPr="00E6715C" w:rsidTr="007C1AF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hideMark/>
          </w:tcPr>
          <w:p w:rsidR="005C4E0A" w:rsidRPr="005C4E0A" w:rsidRDefault="005C4E0A" w:rsidP="005C4E0A">
            <w:pPr>
              <w:rPr>
                <w:rFonts w:ascii="Times New Roman" w:eastAsia="Times New Roman" w:hAnsi="Times New Roman" w:cs="Times New Roman"/>
                <w:b w:val="0"/>
                <w:bCs w:val="0"/>
                <w:color w:val="FF00FF"/>
                <w:sz w:val="24"/>
                <w:szCs w:val="24"/>
                <w:lang w:eastAsia="lt-LT"/>
              </w:rPr>
            </w:pPr>
            <w:r w:rsidRPr="005C4E0A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lang w:eastAsia="lt-LT"/>
              </w:rPr>
              <w:t>Burnos priežiūra</w:t>
            </w:r>
          </w:p>
        </w:tc>
        <w:tc>
          <w:tcPr>
            <w:tcW w:w="0" w:type="auto"/>
            <w:hideMark/>
          </w:tcPr>
          <w:p w:rsidR="005C4E0A" w:rsidRPr="00E6715C" w:rsidRDefault="005C4E0A" w:rsidP="00E6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71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0" w:type="auto"/>
            <w:hideMark/>
          </w:tcPr>
          <w:p w:rsidR="005C4E0A" w:rsidRPr="00E6715C" w:rsidRDefault="005C4E0A" w:rsidP="00E6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71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93,75%</w:t>
            </w:r>
          </w:p>
        </w:tc>
      </w:tr>
      <w:tr w:rsidR="005C4E0A" w:rsidRPr="00E6715C" w:rsidTr="007C1AF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hideMark/>
          </w:tcPr>
          <w:p w:rsidR="005C4E0A" w:rsidRPr="005C4E0A" w:rsidRDefault="005C4E0A" w:rsidP="005C4E0A">
            <w:pPr>
              <w:rPr>
                <w:rFonts w:ascii="Times New Roman" w:eastAsia="Times New Roman" w:hAnsi="Times New Roman" w:cs="Times New Roman"/>
                <w:b w:val="0"/>
                <w:bCs w:val="0"/>
                <w:color w:val="FF00FF"/>
                <w:sz w:val="24"/>
                <w:szCs w:val="24"/>
                <w:lang w:eastAsia="lt-LT"/>
              </w:rPr>
            </w:pPr>
            <w:r w:rsidRPr="005C4E0A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lang w:eastAsia="lt-LT"/>
              </w:rPr>
              <w:t>Elektronikos ir elektros inžinerija</w:t>
            </w:r>
          </w:p>
        </w:tc>
        <w:tc>
          <w:tcPr>
            <w:tcW w:w="0" w:type="auto"/>
            <w:hideMark/>
          </w:tcPr>
          <w:p w:rsidR="005C4E0A" w:rsidRPr="00E6715C" w:rsidRDefault="005C4E0A" w:rsidP="00E6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71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0" w:type="auto"/>
            <w:hideMark/>
          </w:tcPr>
          <w:p w:rsidR="005C4E0A" w:rsidRPr="00E6715C" w:rsidRDefault="005C4E0A" w:rsidP="00E6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71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90,00%</w:t>
            </w:r>
          </w:p>
        </w:tc>
      </w:tr>
      <w:tr w:rsidR="005C4E0A" w:rsidRPr="00E6715C" w:rsidTr="007C1AF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hideMark/>
          </w:tcPr>
          <w:p w:rsidR="005C4E0A" w:rsidRPr="005C4E0A" w:rsidRDefault="005C4E0A" w:rsidP="005C4E0A">
            <w:pPr>
              <w:rPr>
                <w:rFonts w:ascii="Times New Roman" w:eastAsia="Times New Roman" w:hAnsi="Times New Roman" w:cs="Times New Roman"/>
                <w:b w:val="0"/>
                <w:bCs w:val="0"/>
                <w:color w:val="FF00FF"/>
                <w:sz w:val="24"/>
                <w:szCs w:val="24"/>
                <w:lang w:eastAsia="lt-LT"/>
              </w:rPr>
            </w:pPr>
            <w:r w:rsidRPr="005C4E0A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lang w:eastAsia="lt-LT"/>
              </w:rPr>
              <w:t>Informatikos inžinerija</w:t>
            </w:r>
          </w:p>
        </w:tc>
        <w:tc>
          <w:tcPr>
            <w:tcW w:w="0" w:type="auto"/>
            <w:hideMark/>
          </w:tcPr>
          <w:p w:rsidR="005C4E0A" w:rsidRPr="00E6715C" w:rsidRDefault="005C4E0A" w:rsidP="00E6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71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</w:t>
            </w:r>
          </w:p>
        </w:tc>
        <w:tc>
          <w:tcPr>
            <w:tcW w:w="0" w:type="auto"/>
            <w:hideMark/>
          </w:tcPr>
          <w:p w:rsidR="005C4E0A" w:rsidRPr="00E6715C" w:rsidRDefault="005C4E0A" w:rsidP="00E6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71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78,00%</w:t>
            </w:r>
          </w:p>
        </w:tc>
      </w:tr>
      <w:tr w:rsidR="005C4E0A" w:rsidRPr="00E6715C" w:rsidTr="007C1AF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hideMark/>
          </w:tcPr>
          <w:p w:rsidR="005C4E0A" w:rsidRPr="005C4E0A" w:rsidRDefault="005C4E0A" w:rsidP="005C4E0A">
            <w:pPr>
              <w:rPr>
                <w:rFonts w:ascii="Times New Roman" w:eastAsia="Times New Roman" w:hAnsi="Times New Roman" w:cs="Times New Roman"/>
                <w:b w:val="0"/>
                <w:bCs w:val="0"/>
                <w:color w:val="FF00FF"/>
                <w:sz w:val="24"/>
                <w:szCs w:val="24"/>
                <w:lang w:eastAsia="lt-LT"/>
              </w:rPr>
            </w:pPr>
            <w:r w:rsidRPr="005C4E0A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lang w:eastAsia="lt-LT"/>
              </w:rPr>
              <w:t>Maisto technologijos</w:t>
            </w:r>
          </w:p>
        </w:tc>
        <w:tc>
          <w:tcPr>
            <w:tcW w:w="0" w:type="auto"/>
            <w:hideMark/>
          </w:tcPr>
          <w:p w:rsidR="005C4E0A" w:rsidRPr="00E6715C" w:rsidRDefault="005C4E0A" w:rsidP="00E6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71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0" w:type="auto"/>
            <w:hideMark/>
          </w:tcPr>
          <w:p w:rsidR="005C4E0A" w:rsidRPr="00E6715C" w:rsidRDefault="005C4E0A" w:rsidP="00E6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71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92,31%</w:t>
            </w:r>
          </w:p>
        </w:tc>
      </w:tr>
      <w:tr w:rsidR="005C4E0A" w:rsidRPr="00E6715C" w:rsidTr="007C1AF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hideMark/>
          </w:tcPr>
          <w:p w:rsidR="005C4E0A" w:rsidRPr="005C4E0A" w:rsidRDefault="005C4E0A" w:rsidP="005C4E0A">
            <w:pPr>
              <w:rPr>
                <w:rFonts w:ascii="Times New Roman" w:eastAsia="Times New Roman" w:hAnsi="Times New Roman" w:cs="Times New Roman"/>
                <w:b w:val="0"/>
                <w:bCs w:val="0"/>
                <w:color w:val="FF00FF"/>
                <w:sz w:val="24"/>
                <w:szCs w:val="24"/>
                <w:lang w:eastAsia="lt-LT"/>
              </w:rPr>
            </w:pPr>
            <w:r w:rsidRPr="005C4E0A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lang w:eastAsia="lt-LT"/>
              </w:rPr>
              <w:t>Medicina ir sveikata</w:t>
            </w:r>
          </w:p>
        </w:tc>
        <w:tc>
          <w:tcPr>
            <w:tcW w:w="0" w:type="auto"/>
            <w:hideMark/>
          </w:tcPr>
          <w:p w:rsidR="005C4E0A" w:rsidRPr="00E6715C" w:rsidRDefault="005C4E0A" w:rsidP="00E6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71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0" w:type="auto"/>
            <w:hideMark/>
          </w:tcPr>
          <w:p w:rsidR="005C4E0A" w:rsidRPr="00E6715C" w:rsidRDefault="005C4E0A" w:rsidP="00E6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71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91,30%</w:t>
            </w:r>
          </w:p>
        </w:tc>
      </w:tr>
      <w:tr w:rsidR="005C4E0A" w:rsidRPr="00E6715C" w:rsidTr="007C1AF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hideMark/>
          </w:tcPr>
          <w:p w:rsidR="005C4E0A" w:rsidRPr="005C4E0A" w:rsidRDefault="005C4E0A" w:rsidP="005C4E0A">
            <w:pPr>
              <w:rPr>
                <w:rFonts w:ascii="Times New Roman" w:eastAsia="Times New Roman" w:hAnsi="Times New Roman" w:cs="Times New Roman"/>
                <w:b w:val="0"/>
                <w:bCs w:val="0"/>
                <w:color w:val="FF00FF"/>
                <w:sz w:val="24"/>
                <w:szCs w:val="24"/>
                <w:lang w:eastAsia="lt-LT"/>
              </w:rPr>
            </w:pPr>
            <w:r w:rsidRPr="005C4E0A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lang w:eastAsia="lt-LT"/>
              </w:rPr>
              <w:t>Medicinos technologijos</w:t>
            </w:r>
          </w:p>
        </w:tc>
        <w:tc>
          <w:tcPr>
            <w:tcW w:w="0" w:type="auto"/>
            <w:hideMark/>
          </w:tcPr>
          <w:p w:rsidR="005C4E0A" w:rsidRPr="00E6715C" w:rsidRDefault="005C4E0A" w:rsidP="00E6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71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</w:t>
            </w:r>
          </w:p>
        </w:tc>
        <w:tc>
          <w:tcPr>
            <w:tcW w:w="0" w:type="auto"/>
            <w:hideMark/>
          </w:tcPr>
          <w:p w:rsidR="005C4E0A" w:rsidRPr="00E6715C" w:rsidRDefault="005C4E0A" w:rsidP="00E6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71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97,06%</w:t>
            </w:r>
          </w:p>
        </w:tc>
      </w:tr>
      <w:tr w:rsidR="005C4E0A" w:rsidRPr="00E6715C" w:rsidTr="007C1AF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hideMark/>
          </w:tcPr>
          <w:p w:rsidR="005C4E0A" w:rsidRPr="005C4E0A" w:rsidRDefault="005C4E0A" w:rsidP="005C4E0A">
            <w:pPr>
              <w:rPr>
                <w:rFonts w:ascii="Times New Roman" w:eastAsia="Times New Roman" w:hAnsi="Times New Roman" w:cs="Times New Roman"/>
                <w:b w:val="0"/>
                <w:bCs w:val="0"/>
                <w:color w:val="FF00FF"/>
                <w:sz w:val="24"/>
                <w:szCs w:val="24"/>
                <w:lang w:eastAsia="lt-LT"/>
              </w:rPr>
            </w:pPr>
            <w:r w:rsidRPr="005C4E0A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lang w:eastAsia="lt-LT"/>
              </w:rPr>
              <w:t>Pedagogika</w:t>
            </w:r>
          </w:p>
        </w:tc>
        <w:tc>
          <w:tcPr>
            <w:tcW w:w="0" w:type="auto"/>
            <w:hideMark/>
          </w:tcPr>
          <w:p w:rsidR="005C4E0A" w:rsidRPr="00E6715C" w:rsidRDefault="005C4E0A" w:rsidP="00E6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71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0" w:type="auto"/>
            <w:hideMark/>
          </w:tcPr>
          <w:p w:rsidR="005C4E0A" w:rsidRPr="00E6715C" w:rsidRDefault="005C4E0A" w:rsidP="00E6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71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67,44%</w:t>
            </w:r>
          </w:p>
        </w:tc>
      </w:tr>
      <w:tr w:rsidR="005C4E0A" w:rsidRPr="00E6715C" w:rsidTr="007C1AF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hideMark/>
          </w:tcPr>
          <w:p w:rsidR="005C4E0A" w:rsidRPr="005C4E0A" w:rsidRDefault="005C4E0A" w:rsidP="005C4E0A">
            <w:pPr>
              <w:rPr>
                <w:rFonts w:ascii="Times New Roman" w:eastAsia="Times New Roman" w:hAnsi="Times New Roman" w:cs="Times New Roman"/>
                <w:b w:val="0"/>
                <w:bCs w:val="0"/>
                <w:color w:val="FF00FF"/>
                <w:sz w:val="24"/>
                <w:szCs w:val="24"/>
                <w:lang w:eastAsia="lt-LT"/>
              </w:rPr>
            </w:pPr>
            <w:r w:rsidRPr="005C4E0A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lang w:eastAsia="lt-LT"/>
              </w:rPr>
              <w:t>Polimerų ir tekstilės technologijos</w:t>
            </w:r>
          </w:p>
        </w:tc>
        <w:tc>
          <w:tcPr>
            <w:tcW w:w="0" w:type="auto"/>
            <w:hideMark/>
          </w:tcPr>
          <w:p w:rsidR="005C4E0A" w:rsidRPr="00E6715C" w:rsidRDefault="005C4E0A" w:rsidP="00E6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71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0" w:type="auto"/>
            <w:hideMark/>
          </w:tcPr>
          <w:p w:rsidR="005C4E0A" w:rsidRPr="00E6715C" w:rsidRDefault="005C4E0A" w:rsidP="00E6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71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100,00%</w:t>
            </w:r>
          </w:p>
        </w:tc>
      </w:tr>
      <w:tr w:rsidR="005C4E0A" w:rsidRPr="00E6715C" w:rsidTr="007C1AF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hideMark/>
          </w:tcPr>
          <w:p w:rsidR="005C4E0A" w:rsidRPr="005C4E0A" w:rsidRDefault="005C4E0A" w:rsidP="005C4E0A">
            <w:pPr>
              <w:rPr>
                <w:rFonts w:ascii="Times New Roman" w:eastAsia="Times New Roman" w:hAnsi="Times New Roman" w:cs="Times New Roman"/>
                <w:b w:val="0"/>
                <w:bCs w:val="0"/>
                <w:color w:val="FF00FF"/>
                <w:sz w:val="24"/>
                <w:szCs w:val="24"/>
                <w:lang w:eastAsia="lt-LT"/>
              </w:rPr>
            </w:pPr>
            <w:r w:rsidRPr="005C4E0A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lang w:eastAsia="lt-LT"/>
              </w:rPr>
              <w:t>Reabilitacija</w:t>
            </w:r>
          </w:p>
        </w:tc>
        <w:tc>
          <w:tcPr>
            <w:tcW w:w="0" w:type="auto"/>
            <w:hideMark/>
          </w:tcPr>
          <w:p w:rsidR="005C4E0A" w:rsidRPr="00E6715C" w:rsidRDefault="005C4E0A" w:rsidP="00E6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71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</w:t>
            </w:r>
          </w:p>
        </w:tc>
        <w:tc>
          <w:tcPr>
            <w:tcW w:w="0" w:type="auto"/>
            <w:hideMark/>
          </w:tcPr>
          <w:p w:rsidR="005C4E0A" w:rsidRPr="00E6715C" w:rsidRDefault="005C4E0A" w:rsidP="00E6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71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100,00%</w:t>
            </w:r>
          </w:p>
        </w:tc>
      </w:tr>
      <w:tr w:rsidR="005C4E0A" w:rsidRPr="00E6715C" w:rsidTr="007C1AF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hideMark/>
          </w:tcPr>
          <w:p w:rsidR="005C4E0A" w:rsidRPr="005C4E0A" w:rsidRDefault="005C4E0A" w:rsidP="005C4E0A">
            <w:pPr>
              <w:rPr>
                <w:rFonts w:ascii="Times New Roman" w:eastAsia="Times New Roman" w:hAnsi="Times New Roman" w:cs="Times New Roman"/>
                <w:b w:val="0"/>
                <w:bCs w:val="0"/>
                <w:color w:val="FF00FF"/>
                <w:sz w:val="24"/>
                <w:szCs w:val="24"/>
                <w:lang w:eastAsia="lt-LT"/>
              </w:rPr>
            </w:pPr>
            <w:r w:rsidRPr="005C4E0A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lang w:eastAsia="lt-LT"/>
              </w:rPr>
              <w:t>Slauga</w:t>
            </w:r>
          </w:p>
        </w:tc>
        <w:tc>
          <w:tcPr>
            <w:tcW w:w="0" w:type="auto"/>
            <w:hideMark/>
          </w:tcPr>
          <w:p w:rsidR="005C4E0A" w:rsidRPr="00E6715C" w:rsidRDefault="005C4E0A" w:rsidP="00E6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71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0" w:type="auto"/>
            <w:hideMark/>
          </w:tcPr>
          <w:p w:rsidR="005C4E0A" w:rsidRPr="00E6715C" w:rsidRDefault="005C4E0A" w:rsidP="00E6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71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94,12%</w:t>
            </w:r>
          </w:p>
        </w:tc>
      </w:tr>
      <w:tr w:rsidR="005C4E0A" w:rsidRPr="00E6715C" w:rsidTr="007C1AF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hideMark/>
          </w:tcPr>
          <w:p w:rsidR="005C4E0A" w:rsidRPr="005C4E0A" w:rsidRDefault="005C4E0A" w:rsidP="005C4E0A">
            <w:pPr>
              <w:rPr>
                <w:rFonts w:ascii="Times New Roman" w:eastAsia="Times New Roman" w:hAnsi="Times New Roman" w:cs="Times New Roman"/>
                <w:b w:val="0"/>
                <w:bCs w:val="0"/>
                <w:color w:val="FF00FF"/>
                <w:sz w:val="24"/>
                <w:szCs w:val="24"/>
                <w:lang w:eastAsia="lt-LT"/>
              </w:rPr>
            </w:pPr>
            <w:r w:rsidRPr="005C4E0A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lang w:eastAsia="lt-LT"/>
              </w:rPr>
              <w:t>Socialinis darbas</w:t>
            </w:r>
          </w:p>
        </w:tc>
        <w:tc>
          <w:tcPr>
            <w:tcW w:w="0" w:type="auto"/>
            <w:hideMark/>
          </w:tcPr>
          <w:p w:rsidR="005C4E0A" w:rsidRPr="00E6715C" w:rsidRDefault="005C4E0A" w:rsidP="00E6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71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</w:t>
            </w:r>
          </w:p>
        </w:tc>
        <w:tc>
          <w:tcPr>
            <w:tcW w:w="0" w:type="auto"/>
            <w:hideMark/>
          </w:tcPr>
          <w:p w:rsidR="005C4E0A" w:rsidRPr="00E6715C" w:rsidRDefault="005C4E0A" w:rsidP="00E6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71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91,07%</w:t>
            </w:r>
          </w:p>
        </w:tc>
      </w:tr>
      <w:tr w:rsidR="005C4E0A" w:rsidRPr="00E6715C" w:rsidTr="007C1AF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hideMark/>
          </w:tcPr>
          <w:p w:rsidR="005C4E0A" w:rsidRPr="005C4E0A" w:rsidRDefault="005C4E0A" w:rsidP="005C4E0A">
            <w:pPr>
              <w:rPr>
                <w:rFonts w:ascii="Times New Roman" w:eastAsia="Times New Roman" w:hAnsi="Times New Roman" w:cs="Times New Roman"/>
                <w:b w:val="0"/>
                <w:bCs w:val="0"/>
                <w:color w:val="FF00FF"/>
                <w:sz w:val="24"/>
                <w:szCs w:val="24"/>
                <w:lang w:eastAsia="lt-LT"/>
              </w:rPr>
            </w:pPr>
            <w:r w:rsidRPr="005C4E0A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lang w:eastAsia="lt-LT"/>
              </w:rPr>
              <w:t>Teisė</w:t>
            </w:r>
          </w:p>
        </w:tc>
        <w:tc>
          <w:tcPr>
            <w:tcW w:w="0" w:type="auto"/>
            <w:hideMark/>
          </w:tcPr>
          <w:p w:rsidR="005C4E0A" w:rsidRPr="00E6715C" w:rsidRDefault="005C4E0A" w:rsidP="00E6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71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109</w:t>
            </w:r>
          </w:p>
        </w:tc>
        <w:tc>
          <w:tcPr>
            <w:tcW w:w="0" w:type="auto"/>
            <w:hideMark/>
          </w:tcPr>
          <w:p w:rsidR="005C4E0A" w:rsidRPr="00E6715C" w:rsidRDefault="005C4E0A" w:rsidP="00E6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71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87,90%</w:t>
            </w:r>
          </w:p>
        </w:tc>
      </w:tr>
      <w:tr w:rsidR="005C4E0A" w:rsidRPr="00E6715C" w:rsidTr="007C1AF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hideMark/>
          </w:tcPr>
          <w:p w:rsidR="005C4E0A" w:rsidRPr="005C4E0A" w:rsidRDefault="005C4E0A" w:rsidP="005C4E0A">
            <w:pPr>
              <w:rPr>
                <w:rFonts w:ascii="Times New Roman" w:eastAsia="Times New Roman" w:hAnsi="Times New Roman" w:cs="Times New Roman"/>
                <w:b w:val="0"/>
                <w:bCs w:val="0"/>
                <w:color w:val="FF00FF"/>
                <w:sz w:val="24"/>
                <w:szCs w:val="24"/>
                <w:lang w:eastAsia="lt-LT"/>
              </w:rPr>
            </w:pPr>
            <w:r w:rsidRPr="005C4E0A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lang w:eastAsia="lt-LT"/>
              </w:rPr>
              <w:t>Turizmas ir poilsis</w:t>
            </w:r>
          </w:p>
        </w:tc>
        <w:tc>
          <w:tcPr>
            <w:tcW w:w="0" w:type="auto"/>
            <w:hideMark/>
          </w:tcPr>
          <w:p w:rsidR="005C4E0A" w:rsidRPr="00E6715C" w:rsidRDefault="005C4E0A" w:rsidP="00E6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71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</w:t>
            </w:r>
          </w:p>
        </w:tc>
        <w:tc>
          <w:tcPr>
            <w:tcW w:w="0" w:type="auto"/>
            <w:hideMark/>
          </w:tcPr>
          <w:p w:rsidR="005C4E0A" w:rsidRPr="00E6715C" w:rsidRDefault="005C4E0A" w:rsidP="00E6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71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91,67%</w:t>
            </w:r>
          </w:p>
        </w:tc>
      </w:tr>
      <w:tr w:rsidR="005C4E0A" w:rsidRPr="00E6715C" w:rsidTr="007C1AF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hideMark/>
          </w:tcPr>
          <w:p w:rsidR="005C4E0A" w:rsidRPr="005C4E0A" w:rsidRDefault="005C4E0A" w:rsidP="005C4E0A">
            <w:pPr>
              <w:rPr>
                <w:rFonts w:ascii="Times New Roman" w:eastAsia="Times New Roman" w:hAnsi="Times New Roman" w:cs="Times New Roman"/>
                <w:b w:val="0"/>
                <w:bCs w:val="0"/>
                <w:color w:val="FF00FF"/>
                <w:sz w:val="24"/>
                <w:szCs w:val="24"/>
                <w:lang w:eastAsia="lt-LT"/>
              </w:rPr>
            </w:pPr>
            <w:r w:rsidRPr="005C4E0A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lang w:eastAsia="lt-LT"/>
              </w:rPr>
              <w:t>Verslas ir vadyba</w:t>
            </w:r>
          </w:p>
        </w:tc>
        <w:tc>
          <w:tcPr>
            <w:tcW w:w="0" w:type="auto"/>
            <w:hideMark/>
          </w:tcPr>
          <w:p w:rsidR="005C4E0A" w:rsidRPr="00E6715C" w:rsidRDefault="005C4E0A" w:rsidP="00E6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71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</w:t>
            </w:r>
          </w:p>
        </w:tc>
        <w:tc>
          <w:tcPr>
            <w:tcW w:w="0" w:type="auto"/>
            <w:hideMark/>
          </w:tcPr>
          <w:p w:rsidR="005C4E0A" w:rsidRPr="00E6715C" w:rsidRDefault="005C4E0A" w:rsidP="00E6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71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85,45%</w:t>
            </w:r>
          </w:p>
        </w:tc>
      </w:tr>
      <w:tr w:rsidR="005C4E0A" w:rsidRPr="00E6715C" w:rsidTr="007C1AF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hideMark/>
          </w:tcPr>
          <w:p w:rsidR="005C4E0A" w:rsidRPr="005C4E0A" w:rsidRDefault="005C4E0A" w:rsidP="005C4E0A">
            <w:pPr>
              <w:rPr>
                <w:rFonts w:ascii="Times New Roman" w:eastAsia="Times New Roman" w:hAnsi="Times New Roman" w:cs="Times New Roman"/>
                <w:b w:val="0"/>
                <w:bCs w:val="0"/>
                <w:color w:val="FF00FF"/>
                <w:sz w:val="24"/>
                <w:szCs w:val="24"/>
                <w:lang w:eastAsia="lt-LT"/>
              </w:rPr>
            </w:pPr>
            <w:r w:rsidRPr="005C4E0A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lang w:eastAsia="lt-LT"/>
              </w:rPr>
              <w:t>Žemės ūkio mokslai</w:t>
            </w:r>
          </w:p>
        </w:tc>
        <w:tc>
          <w:tcPr>
            <w:tcW w:w="0" w:type="auto"/>
            <w:hideMark/>
          </w:tcPr>
          <w:p w:rsidR="005C4E0A" w:rsidRPr="00E6715C" w:rsidRDefault="005C4E0A" w:rsidP="00E6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71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0" w:type="auto"/>
            <w:hideMark/>
          </w:tcPr>
          <w:p w:rsidR="005C4E0A" w:rsidRPr="00E6715C" w:rsidRDefault="005C4E0A" w:rsidP="00E671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71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83,33%</w:t>
            </w:r>
          </w:p>
        </w:tc>
      </w:tr>
    </w:tbl>
    <w:p w:rsidR="00480C4E" w:rsidRDefault="00480C4E" w:rsidP="007C1AF3">
      <w:pPr>
        <w:shd w:val="clear" w:color="auto" w:fill="FFFFFF"/>
        <w:spacing w:after="0" w:line="240" w:lineRule="auto"/>
        <w:ind w:left="1290" w:hanging="1290"/>
        <w:jc w:val="center"/>
        <w:rPr>
          <w:rFonts w:cs="Arial"/>
        </w:rPr>
      </w:pPr>
    </w:p>
    <w:p w:rsidR="004B320D" w:rsidRDefault="00233E71" w:rsidP="007C1AF3">
      <w:pPr>
        <w:shd w:val="clear" w:color="auto" w:fill="FFFFFF"/>
        <w:spacing w:after="0" w:line="240" w:lineRule="auto"/>
        <w:ind w:left="1290" w:hanging="1290"/>
        <w:jc w:val="center"/>
        <w:rPr>
          <w:rFonts w:cs="Arial"/>
        </w:rPr>
      </w:pPr>
      <w:r>
        <w:rPr>
          <w:rFonts w:cs="Arial"/>
          <w:noProof/>
          <w:lang w:eastAsia="lt-LT"/>
        </w:rPr>
        <w:lastRenderedPageBreak/>
        <w:drawing>
          <wp:anchor distT="0" distB="0" distL="114300" distR="114300" simplePos="0" relativeHeight="251702272" behindDoc="0" locked="0" layoutInCell="1" allowOverlap="1" wp14:anchorId="76ECFF5B" wp14:editId="7D0D480E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6212205" cy="146050"/>
            <wp:effectExtent l="0" t="0" r="0" b="6350"/>
            <wp:wrapNone/>
            <wp:docPr id="19" name="Paveikslėlis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2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6DB0" w:rsidRDefault="00F524EE" w:rsidP="00F2365B">
      <w:pPr>
        <w:shd w:val="clear" w:color="auto" w:fill="FFFFFF"/>
        <w:spacing w:after="0" w:line="240" w:lineRule="auto"/>
        <w:ind w:left="1290" w:firstLine="6"/>
        <w:rPr>
          <w:rFonts w:cs="Arial"/>
        </w:rPr>
      </w:pPr>
      <w:r>
        <w:rPr>
          <w:noProof/>
          <w:lang w:eastAsia="lt-LT"/>
        </w:rPr>
        <w:drawing>
          <wp:inline distT="0" distB="0" distL="0" distR="0" wp14:anchorId="33152F8E" wp14:editId="5A485F30">
            <wp:extent cx="4972050" cy="3157538"/>
            <wp:effectExtent l="0" t="0" r="0" b="5080"/>
            <wp:docPr id="22" name="Diagrama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96DB0" w:rsidRDefault="00296DB0" w:rsidP="005E78FD">
      <w:pPr>
        <w:shd w:val="clear" w:color="auto" w:fill="FFFFFF"/>
        <w:spacing w:after="0" w:line="240" w:lineRule="auto"/>
        <w:ind w:left="1290" w:firstLine="6"/>
        <w:rPr>
          <w:rFonts w:cs="Arial"/>
        </w:rPr>
      </w:pPr>
    </w:p>
    <w:p w:rsidR="00480C4E" w:rsidRDefault="00480C4E" w:rsidP="005E78FD">
      <w:pPr>
        <w:shd w:val="clear" w:color="auto" w:fill="FFFFFF"/>
        <w:spacing w:after="0" w:line="240" w:lineRule="auto"/>
        <w:ind w:left="1290" w:firstLine="6"/>
        <w:rPr>
          <w:rFonts w:cs="Arial"/>
        </w:rPr>
      </w:pPr>
    </w:p>
    <w:p w:rsidR="00296DB0" w:rsidRDefault="00F524EE" w:rsidP="005E78FD">
      <w:pPr>
        <w:shd w:val="clear" w:color="auto" w:fill="FFFFFF"/>
        <w:spacing w:after="0" w:line="240" w:lineRule="auto"/>
        <w:ind w:left="1290" w:firstLine="6"/>
        <w:rPr>
          <w:rFonts w:cs="Arial"/>
        </w:rPr>
      </w:pPr>
      <w:r>
        <w:rPr>
          <w:rFonts w:cs="Arial"/>
          <w:noProof/>
          <w:lang w:eastAsia="lt-LT"/>
        </w:rPr>
        <w:drawing>
          <wp:anchor distT="0" distB="0" distL="114300" distR="114300" simplePos="0" relativeHeight="251704320" behindDoc="0" locked="0" layoutInCell="1" allowOverlap="1" wp14:anchorId="3AD6BE2F" wp14:editId="5B4AED29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212205" cy="146050"/>
            <wp:effectExtent l="0" t="0" r="0" b="6350"/>
            <wp:wrapNone/>
            <wp:docPr id="23" name="Paveikslėlis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2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6DB0" w:rsidRDefault="00296DB0" w:rsidP="005E78FD">
      <w:pPr>
        <w:shd w:val="clear" w:color="auto" w:fill="FFFFFF"/>
        <w:spacing w:after="0" w:line="240" w:lineRule="auto"/>
        <w:ind w:left="1290" w:firstLine="6"/>
        <w:rPr>
          <w:rFonts w:cs="Arial"/>
        </w:rPr>
      </w:pPr>
    </w:p>
    <w:p w:rsidR="00F524EE" w:rsidRDefault="00480C4E" w:rsidP="00480C4E">
      <w:pPr>
        <w:shd w:val="clear" w:color="auto" w:fill="FFFFFF"/>
        <w:spacing w:after="0" w:line="240" w:lineRule="auto"/>
        <w:ind w:left="1290" w:firstLine="6"/>
        <w:rPr>
          <w:rFonts w:cs="Arial"/>
        </w:rPr>
      </w:pPr>
      <w:r>
        <w:rPr>
          <w:noProof/>
          <w:lang w:eastAsia="lt-LT"/>
        </w:rPr>
        <w:drawing>
          <wp:inline distT="0" distB="0" distL="0" distR="0" wp14:anchorId="212E1111" wp14:editId="60E7362E">
            <wp:extent cx="5038725" cy="3405188"/>
            <wp:effectExtent l="0" t="0" r="9525" b="5080"/>
            <wp:docPr id="29" name="Diagrama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80C4E" w:rsidRDefault="00480C4E" w:rsidP="005E78FD">
      <w:pPr>
        <w:shd w:val="clear" w:color="auto" w:fill="FFFFFF"/>
        <w:spacing w:after="0" w:line="240" w:lineRule="auto"/>
        <w:ind w:left="1290" w:firstLine="6"/>
        <w:rPr>
          <w:rFonts w:cs="Arial"/>
        </w:rPr>
      </w:pPr>
    </w:p>
    <w:p w:rsidR="00480C4E" w:rsidRDefault="00480C4E" w:rsidP="005E78FD">
      <w:pPr>
        <w:shd w:val="clear" w:color="auto" w:fill="FFFFFF"/>
        <w:spacing w:after="0" w:line="240" w:lineRule="auto"/>
        <w:ind w:left="1290" w:firstLine="6"/>
        <w:rPr>
          <w:rFonts w:cs="Arial"/>
        </w:rPr>
      </w:pPr>
    </w:p>
    <w:p w:rsidR="00480C4E" w:rsidRDefault="00480C4E" w:rsidP="00480C4E">
      <w:pPr>
        <w:shd w:val="clear" w:color="auto" w:fill="FFFFFF"/>
        <w:spacing w:after="0" w:line="240" w:lineRule="auto"/>
        <w:rPr>
          <w:rFonts w:cs="Arial"/>
        </w:rPr>
      </w:pPr>
      <w:r>
        <w:rPr>
          <w:rFonts w:cs="Arial"/>
          <w:noProof/>
          <w:lang w:eastAsia="lt-LT"/>
        </w:rPr>
        <w:drawing>
          <wp:inline distT="0" distB="0" distL="0" distR="0" wp14:anchorId="4F08EF1D">
            <wp:extent cx="6212205" cy="146050"/>
            <wp:effectExtent l="0" t="0" r="0" b="6350"/>
            <wp:docPr id="30" name="Paveikslėlis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2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21BB" w:rsidRDefault="005D21BB">
      <w:pPr>
        <w:rPr>
          <w:rFonts w:cs="Arial"/>
        </w:rPr>
      </w:pPr>
      <w:r>
        <w:rPr>
          <w:rFonts w:cs="Arial"/>
        </w:rPr>
        <w:br w:type="page"/>
      </w:r>
    </w:p>
    <w:p w:rsidR="005D21BB" w:rsidRDefault="005D21BB" w:rsidP="00480C4E">
      <w:pPr>
        <w:shd w:val="clear" w:color="auto" w:fill="FFFFFF"/>
        <w:spacing w:after="0" w:line="240" w:lineRule="auto"/>
        <w:rPr>
          <w:rFonts w:cs="Arial"/>
        </w:rPr>
      </w:pPr>
      <w:r>
        <w:rPr>
          <w:rFonts w:cs="Arial"/>
          <w:noProof/>
          <w:lang w:eastAsia="lt-LT"/>
        </w:rPr>
        <w:lastRenderedPageBreak/>
        <w:drawing>
          <wp:anchor distT="0" distB="0" distL="114300" distR="114300" simplePos="0" relativeHeight="251706368" behindDoc="0" locked="0" layoutInCell="1" allowOverlap="1" wp14:anchorId="566B5F06" wp14:editId="70295958">
            <wp:simplePos x="0" y="0"/>
            <wp:positionH relativeFrom="margin">
              <wp:align>left</wp:align>
            </wp:positionH>
            <wp:positionV relativeFrom="paragraph">
              <wp:posOffset>11938</wp:posOffset>
            </wp:positionV>
            <wp:extent cx="6238240" cy="142875"/>
            <wp:effectExtent l="0" t="0" r="0" b="9525"/>
            <wp:wrapNone/>
            <wp:docPr id="33" name="Paveikslėlis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24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21BB" w:rsidRDefault="005D21BB" w:rsidP="005D21BB">
      <w:pPr>
        <w:jc w:val="center"/>
        <w:rPr>
          <w:rFonts w:cs="Arial"/>
          <w:b/>
        </w:rPr>
      </w:pPr>
    </w:p>
    <w:p w:rsidR="005D21BB" w:rsidRDefault="005D21BB" w:rsidP="005D21BB">
      <w:pPr>
        <w:jc w:val="center"/>
        <w:rPr>
          <w:rFonts w:cs="Arial"/>
          <w:b/>
        </w:rPr>
      </w:pPr>
      <w:r w:rsidRPr="00F86C5E">
        <w:rPr>
          <w:rFonts w:cs="Arial"/>
          <w:b/>
        </w:rPr>
        <w:t>Tęsiančių studijas 201</w:t>
      </w:r>
      <w:r>
        <w:rPr>
          <w:rFonts w:cs="Arial"/>
          <w:b/>
        </w:rPr>
        <w:t>3</w:t>
      </w:r>
      <w:r w:rsidRPr="00F86C5E">
        <w:rPr>
          <w:rFonts w:cs="Arial"/>
          <w:b/>
        </w:rPr>
        <w:t xml:space="preserve"> m. absolventų procentinė dalis pagal kryptis po </w:t>
      </w:r>
      <w:r>
        <w:rPr>
          <w:rFonts w:cs="Arial"/>
          <w:b/>
        </w:rPr>
        <w:t>6</w:t>
      </w:r>
      <w:r w:rsidRPr="00F86C5E">
        <w:rPr>
          <w:rFonts w:cs="Arial"/>
          <w:b/>
        </w:rPr>
        <w:t xml:space="preserve"> mėn.</w:t>
      </w:r>
    </w:p>
    <w:p w:rsidR="005D21BB" w:rsidRDefault="005D21BB" w:rsidP="005D21BB">
      <w:pPr>
        <w:spacing w:after="0" w:line="240" w:lineRule="auto"/>
        <w:jc w:val="center"/>
        <w:rPr>
          <w:rFonts w:cs="Arial"/>
          <w:b/>
        </w:rPr>
      </w:pPr>
    </w:p>
    <w:tbl>
      <w:tblPr>
        <w:tblW w:w="6772" w:type="dxa"/>
        <w:jc w:val="center"/>
        <w:tblBorders>
          <w:top w:val="single" w:sz="4" w:space="0" w:color="4775E7"/>
          <w:left w:val="single" w:sz="4" w:space="0" w:color="4775E7"/>
          <w:bottom w:val="single" w:sz="4" w:space="0" w:color="4775E7"/>
          <w:right w:val="single" w:sz="4" w:space="0" w:color="4775E7"/>
          <w:insideH w:val="single" w:sz="4" w:space="0" w:color="4775E7"/>
          <w:insideV w:val="single" w:sz="4" w:space="0" w:color="4775E7"/>
        </w:tblBorders>
        <w:shd w:val="clear" w:color="auto" w:fill="3D4B70"/>
        <w:tblLook w:val="04A0" w:firstRow="1" w:lastRow="0" w:firstColumn="1" w:lastColumn="0" w:noHBand="0" w:noVBand="1"/>
      </w:tblPr>
      <w:tblGrid>
        <w:gridCol w:w="3612"/>
        <w:gridCol w:w="3160"/>
      </w:tblGrid>
      <w:tr w:rsidR="005D21BB" w:rsidRPr="00195CB0" w:rsidTr="00F84E7F">
        <w:trPr>
          <w:trHeight w:val="676"/>
          <w:jc w:val="center"/>
        </w:trPr>
        <w:tc>
          <w:tcPr>
            <w:tcW w:w="3612" w:type="dxa"/>
            <w:tcBorders>
              <w:bottom w:val="single" w:sz="4" w:space="0" w:color="4775E7"/>
            </w:tcBorders>
            <w:shd w:val="clear" w:color="auto" w:fill="6F82B1"/>
            <w:vAlign w:val="center"/>
          </w:tcPr>
          <w:p w:rsidR="005D21BB" w:rsidRPr="00195CB0" w:rsidRDefault="005D21BB" w:rsidP="00195C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195CB0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Studijų kryptis</w:t>
            </w:r>
          </w:p>
        </w:tc>
        <w:tc>
          <w:tcPr>
            <w:tcW w:w="3160" w:type="dxa"/>
            <w:tcBorders>
              <w:bottom w:val="single" w:sz="4" w:space="0" w:color="4775E7"/>
            </w:tcBorders>
            <w:shd w:val="clear" w:color="auto" w:fill="6F82B1"/>
            <w:vAlign w:val="center"/>
          </w:tcPr>
          <w:p w:rsidR="005D21BB" w:rsidRPr="00195CB0" w:rsidRDefault="005D21BB" w:rsidP="00195C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195CB0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Tęsiančių studijas absolventų procentinė dalis po 6 mėn.</w:t>
            </w:r>
          </w:p>
        </w:tc>
      </w:tr>
      <w:tr w:rsidR="00195CB0" w:rsidRPr="00195CB0" w:rsidTr="00D33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13"/>
          <w:jc w:val="center"/>
        </w:trPr>
        <w:tc>
          <w:tcPr>
            <w:tcW w:w="361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195CB0" w:rsidRPr="00195CB0" w:rsidRDefault="00195CB0" w:rsidP="00195CB0">
            <w:pPr>
              <w:spacing w:after="0"/>
              <w:rPr>
                <w:rFonts w:ascii="Times New Roman" w:hAnsi="Times New Roman" w:cs="Times New Roman"/>
                <w:b/>
                <w:color w:val="E32D91" w:themeColor="accent1"/>
                <w:sz w:val="24"/>
                <w:szCs w:val="24"/>
              </w:rPr>
            </w:pPr>
            <w:r w:rsidRPr="00195CB0">
              <w:rPr>
                <w:rFonts w:ascii="Times New Roman" w:hAnsi="Times New Roman" w:cs="Times New Roman"/>
                <w:b/>
                <w:color w:val="E32D91" w:themeColor="accent1"/>
                <w:sz w:val="24"/>
                <w:szCs w:val="24"/>
              </w:rPr>
              <w:t>Apskaita</w:t>
            </w:r>
          </w:p>
        </w:tc>
        <w:tc>
          <w:tcPr>
            <w:tcW w:w="31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195CB0" w:rsidRPr="00195CB0" w:rsidRDefault="00195CB0" w:rsidP="00195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CB0">
              <w:rPr>
                <w:rFonts w:ascii="Times New Roman" w:hAnsi="Times New Roman" w:cs="Times New Roman"/>
                <w:sz w:val="24"/>
                <w:szCs w:val="24"/>
              </w:rPr>
              <w:t>2,94%</w:t>
            </w:r>
          </w:p>
        </w:tc>
      </w:tr>
      <w:tr w:rsidR="00195CB0" w:rsidRPr="00195CB0" w:rsidTr="00D33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13"/>
          <w:jc w:val="center"/>
        </w:trPr>
        <w:tc>
          <w:tcPr>
            <w:tcW w:w="3612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195CB0" w:rsidRPr="00195CB0" w:rsidRDefault="00195CB0" w:rsidP="00195CB0">
            <w:pPr>
              <w:spacing w:after="0"/>
              <w:rPr>
                <w:rFonts w:ascii="Times New Roman" w:hAnsi="Times New Roman" w:cs="Times New Roman"/>
                <w:b/>
                <w:color w:val="E32D91" w:themeColor="accent1"/>
                <w:sz w:val="24"/>
                <w:szCs w:val="24"/>
              </w:rPr>
            </w:pPr>
            <w:r w:rsidRPr="00195CB0">
              <w:rPr>
                <w:rFonts w:ascii="Times New Roman" w:hAnsi="Times New Roman" w:cs="Times New Roman"/>
                <w:b/>
                <w:color w:val="E32D91" w:themeColor="accent1"/>
                <w:sz w:val="24"/>
                <w:szCs w:val="24"/>
              </w:rPr>
              <w:t>Bendroji inžinerija</w:t>
            </w:r>
          </w:p>
        </w:tc>
        <w:tc>
          <w:tcPr>
            <w:tcW w:w="31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195CB0" w:rsidRPr="00195CB0" w:rsidRDefault="00195CB0" w:rsidP="00195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CB0">
              <w:rPr>
                <w:rFonts w:ascii="Times New Roman" w:hAnsi="Times New Roman" w:cs="Times New Roman"/>
                <w:sz w:val="24"/>
                <w:szCs w:val="24"/>
              </w:rPr>
              <w:t>2,04%</w:t>
            </w:r>
          </w:p>
        </w:tc>
      </w:tr>
      <w:tr w:rsidR="00195CB0" w:rsidRPr="00195CB0" w:rsidTr="00D33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13"/>
          <w:jc w:val="center"/>
        </w:trPr>
        <w:tc>
          <w:tcPr>
            <w:tcW w:w="3612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195CB0" w:rsidRPr="00195CB0" w:rsidRDefault="00195CB0" w:rsidP="00195CB0">
            <w:pPr>
              <w:spacing w:after="0"/>
              <w:rPr>
                <w:rFonts w:ascii="Times New Roman" w:hAnsi="Times New Roman" w:cs="Times New Roman"/>
                <w:b/>
                <w:color w:val="E32D91" w:themeColor="accent1"/>
                <w:sz w:val="24"/>
                <w:szCs w:val="24"/>
              </w:rPr>
            </w:pPr>
            <w:r w:rsidRPr="00195CB0">
              <w:rPr>
                <w:rFonts w:ascii="Times New Roman" w:hAnsi="Times New Roman" w:cs="Times New Roman"/>
                <w:b/>
                <w:color w:val="E32D91" w:themeColor="accent1"/>
                <w:sz w:val="24"/>
                <w:szCs w:val="24"/>
              </w:rPr>
              <w:t>Burnos priežiūra</w:t>
            </w:r>
          </w:p>
        </w:tc>
        <w:tc>
          <w:tcPr>
            <w:tcW w:w="31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195CB0" w:rsidRPr="00195CB0" w:rsidRDefault="00195CB0" w:rsidP="00195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CB0">
              <w:rPr>
                <w:rFonts w:ascii="Times New Roman" w:hAnsi="Times New Roman" w:cs="Times New Roman"/>
                <w:sz w:val="24"/>
                <w:szCs w:val="24"/>
              </w:rPr>
              <w:t>3,33%</w:t>
            </w:r>
          </w:p>
        </w:tc>
      </w:tr>
      <w:tr w:rsidR="00195CB0" w:rsidRPr="00195CB0" w:rsidTr="00D33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13"/>
          <w:jc w:val="center"/>
        </w:trPr>
        <w:tc>
          <w:tcPr>
            <w:tcW w:w="3612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195CB0" w:rsidRPr="00195CB0" w:rsidRDefault="00195CB0" w:rsidP="00195CB0">
            <w:pPr>
              <w:spacing w:after="0"/>
              <w:rPr>
                <w:rFonts w:ascii="Times New Roman" w:hAnsi="Times New Roman" w:cs="Times New Roman"/>
                <w:b/>
                <w:color w:val="E32D91" w:themeColor="accent1"/>
                <w:sz w:val="24"/>
                <w:szCs w:val="24"/>
              </w:rPr>
            </w:pPr>
            <w:r w:rsidRPr="00195CB0">
              <w:rPr>
                <w:rFonts w:ascii="Times New Roman" w:hAnsi="Times New Roman" w:cs="Times New Roman"/>
                <w:b/>
                <w:color w:val="E32D91" w:themeColor="accent1"/>
                <w:sz w:val="24"/>
                <w:szCs w:val="24"/>
              </w:rPr>
              <w:t>Reabilitacija</w:t>
            </w:r>
          </w:p>
        </w:tc>
        <w:tc>
          <w:tcPr>
            <w:tcW w:w="31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195CB0" w:rsidRPr="00195CB0" w:rsidRDefault="00195CB0" w:rsidP="00195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CB0">
              <w:rPr>
                <w:rFonts w:ascii="Times New Roman" w:hAnsi="Times New Roman" w:cs="Times New Roman"/>
                <w:sz w:val="24"/>
                <w:szCs w:val="24"/>
              </w:rPr>
              <w:t>1,72%</w:t>
            </w:r>
          </w:p>
        </w:tc>
      </w:tr>
      <w:tr w:rsidR="00195CB0" w:rsidRPr="00195CB0" w:rsidTr="00D33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13"/>
          <w:jc w:val="center"/>
        </w:trPr>
        <w:tc>
          <w:tcPr>
            <w:tcW w:w="3612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195CB0" w:rsidRPr="00195CB0" w:rsidRDefault="00195CB0" w:rsidP="00195CB0">
            <w:pPr>
              <w:spacing w:after="0"/>
              <w:rPr>
                <w:rFonts w:ascii="Times New Roman" w:hAnsi="Times New Roman" w:cs="Times New Roman"/>
                <w:b/>
                <w:color w:val="E32D91" w:themeColor="accent1"/>
                <w:sz w:val="24"/>
                <w:szCs w:val="24"/>
              </w:rPr>
            </w:pPr>
            <w:r w:rsidRPr="00195CB0">
              <w:rPr>
                <w:rFonts w:ascii="Times New Roman" w:hAnsi="Times New Roman" w:cs="Times New Roman"/>
                <w:b/>
                <w:color w:val="E32D91" w:themeColor="accent1"/>
                <w:sz w:val="24"/>
                <w:szCs w:val="24"/>
              </w:rPr>
              <w:t>Slauga</w:t>
            </w:r>
          </w:p>
        </w:tc>
        <w:tc>
          <w:tcPr>
            <w:tcW w:w="31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195CB0" w:rsidRPr="00195CB0" w:rsidRDefault="00195CB0" w:rsidP="00195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CB0">
              <w:rPr>
                <w:rFonts w:ascii="Times New Roman" w:hAnsi="Times New Roman" w:cs="Times New Roman"/>
                <w:sz w:val="24"/>
                <w:szCs w:val="24"/>
              </w:rPr>
              <w:t>6,25%</w:t>
            </w:r>
          </w:p>
        </w:tc>
      </w:tr>
      <w:tr w:rsidR="00195CB0" w:rsidRPr="00195CB0" w:rsidTr="00195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13"/>
          <w:jc w:val="center"/>
        </w:trPr>
        <w:tc>
          <w:tcPr>
            <w:tcW w:w="3612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</w:tcPr>
          <w:p w:rsidR="00195CB0" w:rsidRPr="00195CB0" w:rsidRDefault="00195CB0" w:rsidP="00195CB0">
            <w:pPr>
              <w:spacing w:after="0"/>
              <w:rPr>
                <w:rFonts w:ascii="Times New Roman" w:hAnsi="Times New Roman" w:cs="Times New Roman"/>
                <w:b/>
                <w:color w:val="E32D91" w:themeColor="accent1"/>
                <w:sz w:val="24"/>
                <w:szCs w:val="24"/>
              </w:rPr>
            </w:pPr>
            <w:r w:rsidRPr="00195CB0">
              <w:rPr>
                <w:rFonts w:ascii="Times New Roman" w:hAnsi="Times New Roman" w:cs="Times New Roman"/>
                <w:b/>
                <w:color w:val="E32D91" w:themeColor="accent1"/>
                <w:sz w:val="24"/>
                <w:szCs w:val="24"/>
              </w:rPr>
              <w:t>Socialinis darbas</w:t>
            </w:r>
          </w:p>
        </w:tc>
        <w:tc>
          <w:tcPr>
            <w:tcW w:w="3160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</w:tcPr>
          <w:p w:rsidR="00195CB0" w:rsidRPr="00195CB0" w:rsidRDefault="00195CB0" w:rsidP="00195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CB0">
              <w:rPr>
                <w:rFonts w:ascii="Times New Roman" w:hAnsi="Times New Roman" w:cs="Times New Roman"/>
                <w:sz w:val="24"/>
                <w:szCs w:val="24"/>
              </w:rPr>
              <w:t>5,88%</w:t>
            </w:r>
          </w:p>
        </w:tc>
      </w:tr>
      <w:tr w:rsidR="00195CB0" w:rsidRPr="00195CB0" w:rsidTr="00195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13"/>
          <w:jc w:val="center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CB0" w:rsidRPr="00195CB0" w:rsidRDefault="00195CB0" w:rsidP="00195CB0">
            <w:pPr>
              <w:spacing w:after="0"/>
              <w:rPr>
                <w:rFonts w:ascii="Times New Roman" w:hAnsi="Times New Roman" w:cs="Times New Roman"/>
                <w:b/>
                <w:color w:val="E32D91" w:themeColor="accent1"/>
                <w:sz w:val="24"/>
                <w:szCs w:val="24"/>
              </w:rPr>
            </w:pPr>
            <w:r w:rsidRPr="00195CB0">
              <w:rPr>
                <w:rFonts w:ascii="Times New Roman" w:hAnsi="Times New Roman" w:cs="Times New Roman"/>
                <w:b/>
                <w:color w:val="E32D91" w:themeColor="accent1"/>
                <w:sz w:val="24"/>
                <w:szCs w:val="24"/>
              </w:rPr>
              <w:t>Teisė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CB0" w:rsidRPr="00195CB0" w:rsidRDefault="00195CB0" w:rsidP="00195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CB0">
              <w:rPr>
                <w:rFonts w:ascii="Times New Roman" w:hAnsi="Times New Roman" w:cs="Times New Roman"/>
                <w:sz w:val="24"/>
                <w:szCs w:val="24"/>
              </w:rPr>
              <w:t>15,60%</w:t>
            </w:r>
          </w:p>
        </w:tc>
      </w:tr>
      <w:tr w:rsidR="00195CB0" w:rsidRPr="00195CB0" w:rsidTr="00195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13"/>
          <w:jc w:val="center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CB0" w:rsidRPr="00195CB0" w:rsidRDefault="00195CB0" w:rsidP="00195CB0">
            <w:pPr>
              <w:spacing w:after="0"/>
              <w:rPr>
                <w:rFonts w:ascii="Times New Roman" w:hAnsi="Times New Roman" w:cs="Times New Roman"/>
                <w:b/>
                <w:color w:val="E32D91" w:themeColor="accent1"/>
                <w:sz w:val="24"/>
                <w:szCs w:val="24"/>
              </w:rPr>
            </w:pPr>
            <w:r w:rsidRPr="00195CB0">
              <w:rPr>
                <w:rFonts w:ascii="Times New Roman" w:hAnsi="Times New Roman" w:cs="Times New Roman"/>
                <w:b/>
                <w:color w:val="E32D91" w:themeColor="accent1"/>
                <w:sz w:val="24"/>
                <w:szCs w:val="24"/>
              </w:rPr>
              <w:t>Žemės ūkio mokslai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CB0" w:rsidRPr="00195CB0" w:rsidRDefault="00195CB0" w:rsidP="00195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CB0">
              <w:rPr>
                <w:rFonts w:ascii="Times New Roman" w:hAnsi="Times New Roman" w:cs="Times New Roman"/>
                <w:sz w:val="24"/>
                <w:szCs w:val="24"/>
              </w:rPr>
              <w:t>20,00%</w:t>
            </w:r>
          </w:p>
        </w:tc>
      </w:tr>
    </w:tbl>
    <w:p w:rsidR="005D21BB" w:rsidRDefault="005D21BB" w:rsidP="005D21BB">
      <w:pPr>
        <w:spacing w:after="0" w:line="240" w:lineRule="auto"/>
        <w:jc w:val="center"/>
        <w:rPr>
          <w:rFonts w:cs="Arial"/>
          <w:b/>
        </w:rPr>
      </w:pPr>
    </w:p>
    <w:p w:rsidR="005D21BB" w:rsidRDefault="005D21BB" w:rsidP="005D21BB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noProof/>
          <w:lang w:eastAsia="lt-LT"/>
        </w:rPr>
        <w:drawing>
          <wp:anchor distT="0" distB="0" distL="114300" distR="114300" simplePos="0" relativeHeight="251707392" behindDoc="0" locked="0" layoutInCell="1" allowOverlap="1" wp14:anchorId="1F2D3DDD" wp14:editId="25AB0614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238240" cy="142875"/>
            <wp:effectExtent l="0" t="0" r="0" b="9525"/>
            <wp:wrapNone/>
            <wp:docPr id="35" name="Paveikslėlis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24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21BB" w:rsidRDefault="005D21BB" w:rsidP="005D21BB">
      <w:pPr>
        <w:spacing w:after="0" w:line="240" w:lineRule="auto"/>
        <w:jc w:val="center"/>
        <w:rPr>
          <w:rFonts w:cs="Arial"/>
          <w:b/>
        </w:rPr>
      </w:pPr>
    </w:p>
    <w:p w:rsidR="005D21BB" w:rsidRDefault="005D21BB" w:rsidP="005D21BB">
      <w:pPr>
        <w:spacing w:after="0" w:line="240" w:lineRule="auto"/>
        <w:jc w:val="center"/>
        <w:rPr>
          <w:rFonts w:cs="Arial"/>
          <w:b/>
        </w:rPr>
      </w:pPr>
      <w:r w:rsidRPr="00F86C5E">
        <w:rPr>
          <w:rFonts w:cs="Arial"/>
          <w:b/>
        </w:rPr>
        <w:t>Tęsiančių studijas 201</w:t>
      </w:r>
      <w:r>
        <w:rPr>
          <w:rFonts w:cs="Arial"/>
          <w:b/>
        </w:rPr>
        <w:t>3</w:t>
      </w:r>
      <w:r w:rsidRPr="00F86C5E">
        <w:rPr>
          <w:rFonts w:cs="Arial"/>
          <w:b/>
        </w:rPr>
        <w:t xml:space="preserve"> m. absolventų procentinė dalis pagal kryptis po </w:t>
      </w:r>
      <w:r>
        <w:rPr>
          <w:rFonts w:cs="Arial"/>
          <w:b/>
        </w:rPr>
        <w:t>12</w:t>
      </w:r>
      <w:r w:rsidRPr="00F86C5E">
        <w:rPr>
          <w:rFonts w:cs="Arial"/>
          <w:b/>
        </w:rPr>
        <w:t xml:space="preserve"> mėn.</w:t>
      </w:r>
    </w:p>
    <w:p w:rsidR="005D21BB" w:rsidRDefault="005D21BB" w:rsidP="005D21BB">
      <w:pPr>
        <w:spacing w:after="0" w:line="240" w:lineRule="auto"/>
        <w:jc w:val="center"/>
        <w:rPr>
          <w:rFonts w:cs="Arial"/>
          <w:b/>
        </w:rPr>
      </w:pPr>
    </w:p>
    <w:tbl>
      <w:tblPr>
        <w:tblW w:w="6772" w:type="dxa"/>
        <w:jc w:val="center"/>
        <w:tblBorders>
          <w:top w:val="single" w:sz="4" w:space="0" w:color="4775E7"/>
          <w:left w:val="single" w:sz="4" w:space="0" w:color="4775E7"/>
          <w:bottom w:val="single" w:sz="4" w:space="0" w:color="4775E7"/>
          <w:right w:val="single" w:sz="4" w:space="0" w:color="4775E7"/>
          <w:insideH w:val="single" w:sz="4" w:space="0" w:color="4775E7"/>
          <w:insideV w:val="single" w:sz="4" w:space="0" w:color="4775E7"/>
        </w:tblBorders>
        <w:shd w:val="clear" w:color="auto" w:fill="3D4B70"/>
        <w:tblLook w:val="04A0" w:firstRow="1" w:lastRow="0" w:firstColumn="1" w:lastColumn="0" w:noHBand="0" w:noVBand="1"/>
      </w:tblPr>
      <w:tblGrid>
        <w:gridCol w:w="3612"/>
        <w:gridCol w:w="3160"/>
      </w:tblGrid>
      <w:tr w:rsidR="005D21BB" w:rsidRPr="006054D0" w:rsidTr="00F84E7F">
        <w:trPr>
          <w:trHeight w:val="676"/>
          <w:jc w:val="center"/>
        </w:trPr>
        <w:tc>
          <w:tcPr>
            <w:tcW w:w="3612" w:type="dxa"/>
            <w:tcBorders>
              <w:bottom w:val="single" w:sz="4" w:space="0" w:color="4775E7"/>
            </w:tcBorders>
            <w:shd w:val="clear" w:color="auto" w:fill="6F82B1"/>
            <w:vAlign w:val="center"/>
          </w:tcPr>
          <w:p w:rsidR="005D21BB" w:rsidRPr="006054D0" w:rsidRDefault="005D21BB" w:rsidP="006054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6054D0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Studijų kryptis</w:t>
            </w:r>
          </w:p>
        </w:tc>
        <w:tc>
          <w:tcPr>
            <w:tcW w:w="3160" w:type="dxa"/>
            <w:tcBorders>
              <w:bottom w:val="single" w:sz="4" w:space="0" w:color="4775E7"/>
            </w:tcBorders>
            <w:shd w:val="clear" w:color="auto" w:fill="6F82B1"/>
            <w:vAlign w:val="center"/>
          </w:tcPr>
          <w:p w:rsidR="005D21BB" w:rsidRPr="006054D0" w:rsidRDefault="005D21BB" w:rsidP="006054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6054D0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Tęsiančių studijas absolventų procentinė dalis po 12 mėn.</w:t>
            </w:r>
          </w:p>
        </w:tc>
      </w:tr>
      <w:tr w:rsidR="006054D0" w:rsidRPr="006054D0" w:rsidTr="008B7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13"/>
          <w:jc w:val="center"/>
        </w:trPr>
        <w:tc>
          <w:tcPr>
            <w:tcW w:w="361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6054D0" w:rsidRPr="006054D0" w:rsidRDefault="006054D0" w:rsidP="006054D0">
            <w:pPr>
              <w:spacing w:after="0"/>
              <w:rPr>
                <w:rFonts w:ascii="Times New Roman" w:hAnsi="Times New Roman" w:cs="Times New Roman"/>
                <w:b/>
                <w:color w:val="E32D91" w:themeColor="accent1"/>
                <w:sz w:val="24"/>
                <w:szCs w:val="24"/>
              </w:rPr>
            </w:pPr>
            <w:r w:rsidRPr="006054D0">
              <w:rPr>
                <w:rFonts w:ascii="Times New Roman" w:hAnsi="Times New Roman" w:cs="Times New Roman"/>
                <w:b/>
                <w:color w:val="E32D91" w:themeColor="accent1"/>
                <w:sz w:val="24"/>
                <w:szCs w:val="24"/>
              </w:rPr>
              <w:t>Apskaita</w:t>
            </w:r>
          </w:p>
        </w:tc>
        <w:tc>
          <w:tcPr>
            <w:tcW w:w="31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6054D0" w:rsidRPr="006054D0" w:rsidRDefault="006054D0" w:rsidP="006054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4D0">
              <w:rPr>
                <w:rFonts w:ascii="Times New Roman" w:hAnsi="Times New Roman" w:cs="Times New Roman"/>
                <w:sz w:val="24"/>
                <w:szCs w:val="24"/>
              </w:rPr>
              <w:t>2,94%</w:t>
            </w:r>
          </w:p>
        </w:tc>
      </w:tr>
      <w:tr w:rsidR="006054D0" w:rsidRPr="006054D0" w:rsidTr="008B7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13"/>
          <w:jc w:val="center"/>
        </w:trPr>
        <w:tc>
          <w:tcPr>
            <w:tcW w:w="3612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6054D0" w:rsidRPr="006054D0" w:rsidRDefault="006054D0" w:rsidP="006054D0">
            <w:pPr>
              <w:spacing w:after="0"/>
              <w:rPr>
                <w:rFonts w:ascii="Times New Roman" w:hAnsi="Times New Roman" w:cs="Times New Roman"/>
                <w:b/>
                <w:color w:val="E32D91" w:themeColor="accent1"/>
                <w:sz w:val="24"/>
                <w:szCs w:val="24"/>
              </w:rPr>
            </w:pPr>
            <w:r w:rsidRPr="006054D0">
              <w:rPr>
                <w:rFonts w:ascii="Times New Roman" w:hAnsi="Times New Roman" w:cs="Times New Roman"/>
                <w:b/>
                <w:color w:val="E32D91" w:themeColor="accent1"/>
                <w:sz w:val="24"/>
                <w:szCs w:val="24"/>
              </w:rPr>
              <w:t>Bendroji inžinerija</w:t>
            </w:r>
          </w:p>
        </w:tc>
        <w:tc>
          <w:tcPr>
            <w:tcW w:w="31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6054D0" w:rsidRPr="006054D0" w:rsidRDefault="006054D0" w:rsidP="006054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4D0">
              <w:rPr>
                <w:rFonts w:ascii="Times New Roman" w:hAnsi="Times New Roman" w:cs="Times New Roman"/>
                <w:sz w:val="24"/>
                <w:szCs w:val="24"/>
              </w:rPr>
              <w:t>2,04%</w:t>
            </w:r>
          </w:p>
        </w:tc>
      </w:tr>
      <w:tr w:rsidR="006054D0" w:rsidRPr="006054D0" w:rsidTr="008B7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13"/>
          <w:jc w:val="center"/>
        </w:trPr>
        <w:tc>
          <w:tcPr>
            <w:tcW w:w="3612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6054D0" w:rsidRPr="006054D0" w:rsidRDefault="006054D0" w:rsidP="006054D0">
            <w:pPr>
              <w:spacing w:after="0"/>
              <w:rPr>
                <w:rFonts w:ascii="Times New Roman" w:hAnsi="Times New Roman" w:cs="Times New Roman"/>
                <w:b/>
                <w:color w:val="E32D91" w:themeColor="accent1"/>
                <w:sz w:val="24"/>
                <w:szCs w:val="24"/>
              </w:rPr>
            </w:pPr>
            <w:r w:rsidRPr="006054D0">
              <w:rPr>
                <w:rFonts w:ascii="Times New Roman" w:hAnsi="Times New Roman" w:cs="Times New Roman"/>
                <w:b/>
                <w:color w:val="E32D91" w:themeColor="accent1"/>
                <w:sz w:val="24"/>
                <w:szCs w:val="24"/>
              </w:rPr>
              <w:t>Burnos priežiūra</w:t>
            </w:r>
          </w:p>
        </w:tc>
        <w:tc>
          <w:tcPr>
            <w:tcW w:w="31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6054D0" w:rsidRPr="006054D0" w:rsidRDefault="006054D0" w:rsidP="006054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4D0">
              <w:rPr>
                <w:rFonts w:ascii="Times New Roman" w:hAnsi="Times New Roman" w:cs="Times New Roman"/>
                <w:sz w:val="24"/>
                <w:szCs w:val="24"/>
              </w:rPr>
              <w:t>3,33%</w:t>
            </w:r>
          </w:p>
        </w:tc>
      </w:tr>
      <w:tr w:rsidR="006054D0" w:rsidRPr="006054D0" w:rsidTr="008B7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13"/>
          <w:jc w:val="center"/>
        </w:trPr>
        <w:tc>
          <w:tcPr>
            <w:tcW w:w="3612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6054D0" w:rsidRPr="006054D0" w:rsidRDefault="006054D0" w:rsidP="006054D0">
            <w:pPr>
              <w:spacing w:after="0"/>
              <w:rPr>
                <w:rFonts w:ascii="Times New Roman" w:hAnsi="Times New Roman" w:cs="Times New Roman"/>
                <w:b/>
                <w:color w:val="E32D91" w:themeColor="accent1"/>
                <w:sz w:val="24"/>
                <w:szCs w:val="24"/>
              </w:rPr>
            </w:pPr>
            <w:r w:rsidRPr="006054D0">
              <w:rPr>
                <w:rFonts w:ascii="Times New Roman" w:hAnsi="Times New Roman" w:cs="Times New Roman"/>
                <w:b/>
                <w:color w:val="E32D91" w:themeColor="accent1"/>
                <w:sz w:val="24"/>
                <w:szCs w:val="24"/>
              </w:rPr>
              <w:t>Pedagogika</w:t>
            </w:r>
          </w:p>
        </w:tc>
        <w:tc>
          <w:tcPr>
            <w:tcW w:w="31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6054D0" w:rsidRPr="006054D0" w:rsidRDefault="006054D0" w:rsidP="006054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4D0">
              <w:rPr>
                <w:rFonts w:ascii="Times New Roman" w:hAnsi="Times New Roman" w:cs="Times New Roman"/>
                <w:sz w:val="24"/>
                <w:szCs w:val="24"/>
              </w:rPr>
              <w:t>6,90%</w:t>
            </w:r>
          </w:p>
        </w:tc>
      </w:tr>
      <w:tr w:rsidR="006054D0" w:rsidRPr="006054D0" w:rsidTr="008B7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13"/>
          <w:jc w:val="center"/>
        </w:trPr>
        <w:tc>
          <w:tcPr>
            <w:tcW w:w="3612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6054D0" w:rsidRPr="006054D0" w:rsidRDefault="006054D0" w:rsidP="006054D0">
            <w:pPr>
              <w:spacing w:after="0"/>
              <w:rPr>
                <w:rFonts w:ascii="Times New Roman" w:hAnsi="Times New Roman" w:cs="Times New Roman"/>
                <w:b/>
                <w:color w:val="E32D91" w:themeColor="accent1"/>
                <w:sz w:val="24"/>
                <w:szCs w:val="24"/>
              </w:rPr>
            </w:pPr>
            <w:r w:rsidRPr="006054D0">
              <w:rPr>
                <w:rFonts w:ascii="Times New Roman" w:hAnsi="Times New Roman" w:cs="Times New Roman"/>
                <w:b/>
                <w:color w:val="E32D91" w:themeColor="accent1"/>
                <w:sz w:val="24"/>
                <w:szCs w:val="24"/>
              </w:rPr>
              <w:t>Reabilitacija</w:t>
            </w:r>
          </w:p>
        </w:tc>
        <w:tc>
          <w:tcPr>
            <w:tcW w:w="31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6054D0" w:rsidRPr="006054D0" w:rsidRDefault="006054D0" w:rsidP="006054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4D0">
              <w:rPr>
                <w:rFonts w:ascii="Times New Roman" w:hAnsi="Times New Roman" w:cs="Times New Roman"/>
                <w:sz w:val="24"/>
                <w:szCs w:val="24"/>
              </w:rPr>
              <w:t>1,72%</w:t>
            </w:r>
          </w:p>
        </w:tc>
      </w:tr>
      <w:tr w:rsidR="006054D0" w:rsidRPr="006054D0" w:rsidTr="008B7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13"/>
          <w:jc w:val="center"/>
        </w:trPr>
        <w:tc>
          <w:tcPr>
            <w:tcW w:w="3612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6054D0" w:rsidRPr="006054D0" w:rsidRDefault="006054D0" w:rsidP="006054D0">
            <w:pPr>
              <w:spacing w:after="0"/>
              <w:rPr>
                <w:rFonts w:ascii="Times New Roman" w:hAnsi="Times New Roman" w:cs="Times New Roman"/>
                <w:b/>
                <w:color w:val="E32D91" w:themeColor="accent1"/>
                <w:sz w:val="24"/>
                <w:szCs w:val="24"/>
              </w:rPr>
            </w:pPr>
            <w:r w:rsidRPr="006054D0">
              <w:rPr>
                <w:rFonts w:ascii="Times New Roman" w:hAnsi="Times New Roman" w:cs="Times New Roman"/>
                <w:b/>
                <w:color w:val="E32D91" w:themeColor="accent1"/>
                <w:sz w:val="24"/>
                <w:szCs w:val="24"/>
              </w:rPr>
              <w:t>Slauga</w:t>
            </w:r>
          </w:p>
        </w:tc>
        <w:tc>
          <w:tcPr>
            <w:tcW w:w="31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6054D0" w:rsidRPr="006054D0" w:rsidRDefault="006054D0" w:rsidP="006054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4D0">
              <w:rPr>
                <w:rFonts w:ascii="Times New Roman" w:hAnsi="Times New Roman" w:cs="Times New Roman"/>
                <w:sz w:val="24"/>
                <w:szCs w:val="24"/>
              </w:rPr>
              <w:t>6,25%</w:t>
            </w:r>
          </w:p>
        </w:tc>
      </w:tr>
      <w:tr w:rsidR="006054D0" w:rsidRPr="006054D0" w:rsidTr="008B7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13"/>
          <w:jc w:val="center"/>
        </w:trPr>
        <w:tc>
          <w:tcPr>
            <w:tcW w:w="3612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</w:tcPr>
          <w:p w:rsidR="006054D0" w:rsidRPr="006054D0" w:rsidRDefault="006054D0" w:rsidP="006054D0">
            <w:pPr>
              <w:spacing w:after="0"/>
              <w:rPr>
                <w:rFonts w:ascii="Times New Roman" w:hAnsi="Times New Roman" w:cs="Times New Roman"/>
                <w:b/>
                <w:color w:val="E32D91" w:themeColor="accent1"/>
                <w:sz w:val="24"/>
                <w:szCs w:val="24"/>
              </w:rPr>
            </w:pPr>
            <w:r w:rsidRPr="006054D0">
              <w:rPr>
                <w:rFonts w:ascii="Times New Roman" w:hAnsi="Times New Roman" w:cs="Times New Roman"/>
                <w:b/>
                <w:color w:val="E32D91" w:themeColor="accent1"/>
                <w:sz w:val="24"/>
                <w:szCs w:val="24"/>
              </w:rPr>
              <w:t>Socialinis darbas</w:t>
            </w:r>
          </w:p>
        </w:tc>
        <w:tc>
          <w:tcPr>
            <w:tcW w:w="3160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</w:tcPr>
          <w:p w:rsidR="006054D0" w:rsidRPr="006054D0" w:rsidRDefault="006054D0" w:rsidP="006054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4D0">
              <w:rPr>
                <w:rFonts w:ascii="Times New Roman" w:hAnsi="Times New Roman" w:cs="Times New Roman"/>
                <w:sz w:val="24"/>
                <w:szCs w:val="24"/>
              </w:rPr>
              <w:t>9,80%</w:t>
            </w:r>
          </w:p>
        </w:tc>
      </w:tr>
      <w:tr w:rsidR="006054D0" w:rsidRPr="006054D0" w:rsidTr="008B7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13"/>
          <w:jc w:val="center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D0" w:rsidRPr="006054D0" w:rsidRDefault="006054D0" w:rsidP="006054D0">
            <w:pPr>
              <w:spacing w:after="0"/>
              <w:rPr>
                <w:rFonts w:ascii="Times New Roman" w:hAnsi="Times New Roman" w:cs="Times New Roman"/>
                <w:b/>
                <w:color w:val="E32D91" w:themeColor="accent1"/>
                <w:sz w:val="24"/>
                <w:szCs w:val="24"/>
              </w:rPr>
            </w:pPr>
            <w:r w:rsidRPr="006054D0">
              <w:rPr>
                <w:rFonts w:ascii="Times New Roman" w:hAnsi="Times New Roman" w:cs="Times New Roman"/>
                <w:b/>
                <w:color w:val="E32D91" w:themeColor="accent1"/>
                <w:sz w:val="24"/>
                <w:szCs w:val="24"/>
              </w:rPr>
              <w:t>Teisė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D0" w:rsidRPr="006054D0" w:rsidRDefault="006054D0" w:rsidP="006054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4D0">
              <w:rPr>
                <w:rFonts w:ascii="Times New Roman" w:hAnsi="Times New Roman" w:cs="Times New Roman"/>
                <w:sz w:val="24"/>
                <w:szCs w:val="24"/>
              </w:rPr>
              <w:t>14,68%</w:t>
            </w:r>
          </w:p>
        </w:tc>
      </w:tr>
      <w:tr w:rsidR="006054D0" w:rsidRPr="006054D0" w:rsidTr="008B7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13"/>
          <w:jc w:val="center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D0" w:rsidRPr="006054D0" w:rsidRDefault="006054D0" w:rsidP="006054D0">
            <w:pPr>
              <w:spacing w:after="0"/>
              <w:rPr>
                <w:rFonts w:ascii="Times New Roman" w:hAnsi="Times New Roman" w:cs="Times New Roman"/>
                <w:b/>
                <w:color w:val="E32D91" w:themeColor="accent1"/>
                <w:sz w:val="24"/>
                <w:szCs w:val="24"/>
              </w:rPr>
            </w:pPr>
            <w:r w:rsidRPr="006054D0">
              <w:rPr>
                <w:rFonts w:ascii="Times New Roman" w:hAnsi="Times New Roman" w:cs="Times New Roman"/>
                <w:b/>
                <w:color w:val="E32D91" w:themeColor="accent1"/>
                <w:sz w:val="24"/>
                <w:szCs w:val="24"/>
              </w:rPr>
              <w:t>Turizmas ir poilsis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D0" w:rsidRPr="006054D0" w:rsidRDefault="006054D0" w:rsidP="006054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4D0">
              <w:rPr>
                <w:rFonts w:ascii="Times New Roman" w:hAnsi="Times New Roman" w:cs="Times New Roman"/>
                <w:sz w:val="24"/>
                <w:szCs w:val="24"/>
              </w:rPr>
              <w:t>1,82%</w:t>
            </w:r>
          </w:p>
        </w:tc>
      </w:tr>
      <w:tr w:rsidR="006054D0" w:rsidRPr="006054D0" w:rsidTr="008B7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13"/>
          <w:jc w:val="center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D0" w:rsidRPr="006054D0" w:rsidRDefault="006054D0" w:rsidP="006054D0">
            <w:pPr>
              <w:spacing w:after="0"/>
              <w:rPr>
                <w:rFonts w:ascii="Times New Roman" w:hAnsi="Times New Roman" w:cs="Times New Roman"/>
                <w:b/>
                <w:color w:val="E32D91" w:themeColor="accent1"/>
                <w:sz w:val="24"/>
                <w:szCs w:val="24"/>
              </w:rPr>
            </w:pPr>
            <w:r w:rsidRPr="006054D0">
              <w:rPr>
                <w:rFonts w:ascii="Times New Roman" w:hAnsi="Times New Roman" w:cs="Times New Roman"/>
                <w:b/>
                <w:color w:val="E32D91" w:themeColor="accent1"/>
                <w:sz w:val="24"/>
                <w:szCs w:val="24"/>
              </w:rPr>
              <w:t>Žemės ūkio mokslai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D0" w:rsidRPr="006054D0" w:rsidRDefault="006054D0" w:rsidP="006054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4D0">
              <w:rPr>
                <w:rFonts w:ascii="Times New Roman" w:hAnsi="Times New Roman" w:cs="Times New Roman"/>
                <w:sz w:val="24"/>
                <w:szCs w:val="24"/>
              </w:rPr>
              <w:t>20,00%</w:t>
            </w:r>
          </w:p>
        </w:tc>
      </w:tr>
    </w:tbl>
    <w:p w:rsidR="005D21BB" w:rsidRDefault="005D21BB" w:rsidP="005D21BB">
      <w:pPr>
        <w:spacing w:after="0" w:line="240" w:lineRule="auto"/>
        <w:jc w:val="center"/>
        <w:rPr>
          <w:rFonts w:cs="Arial"/>
          <w:b/>
        </w:rPr>
      </w:pPr>
    </w:p>
    <w:p w:rsidR="005D21BB" w:rsidRDefault="005D21BB" w:rsidP="005D21BB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noProof/>
          <w:lang w:eastAsia="lt-LT"/>
        </w:rPr>
        <w:drawing>
          <wp:anchor distT="0" distB="0" distL="114300" distR="114300" simplePos="0" relativeHeight="251708416" behindDoc="0" locked="0" layoutInCell="1" allowOverlap="1" wp14:anchorId="2D14E8FC" wp14:editId="163ADC79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238240" cy="142875"/>
            <wp:effectExtent l="0" t="0" r="0" b="9525"/>
            <wp:wrapNone/>
            <wp:docPr id="36" name="Paveikslėlis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24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21BB" w:rsidRDefault="005D21BB" w:rsidP="005D21BB">
      <w:pPr>
        <w:spacing w:after="0" w:line="240" w:lineRule="auto"/>
        <w:jc w:val="center"/>
        <w:rPr>
          <w:rFonts w:cs="Arial"/>
          <w:b/>
        </w:rPr>
      </w:pPr>
    </w:p>
    <w:p w:rsidR="005D21BB" w:rsidRDefault="005D21BB">
      <w:pPr>
        <w:rPr>
          <w:rFonts w:cs="Arial"/>
        </w:rPr>
      </w:pPr>
      <w:r>
        <w:rPr>
          <w:rFonts w:cs="Arial"/>
        </w:rPr>
        <w:br w:type="page"/>
      </w:r>
    </w:p>
    <w:p w:rsidR="00480C4E" w:rsidRDefault="00480C4E">
      <w:pPr>
        <w:rPr>
          <w:rFonts w:cs="Arial"/>
        </w:rPr>
      </w:pPr>
    </w:p>
    <w:p w:rsidR="00480C4E" w:rsidRDefault="00480C4E" w:rsidP="00480C4E">
      <w:pPr>
        <w:shd w:val="clear" w:color="auto" w:fill="FFFFFF"/>
        <w:spacing w:after="0" w:line="240" w:lineRule="auto"/>
        <w:rPr>
          <w:rFonts w:cs="Arial"/>
        </w:rPr>
      </w:pPr>
      <w:r>
        <w:rPr>
          <w:rFonts w:cs="Arial"/>
          <w:noProof/>
          <w:lang w:eastAsia="lt-LT"/>
        </w:rPr>
        <w:drawing>
          <wp:inline distT="0" distB="0" distL="0" distR="0" wp14:anchorId="3192FAF7">
            <wp:extent cx="6212205" cy="146050"/>
            <wp:effectExtent l="0" t="0" r="0" b="6350"/>
            <wp:docPr id="32" name="Paveikslėlis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2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0C4E" w:rsidRPr="0084305C" w:rsidRDefault="00480C4E" w:rsidP="00480C4E">
      <w:pPr>
        <w:shd w:val="clear" w:color="auto" w:fill="FFFFFF"/>
        <w:spacing w:after="0" w:line="240" w:lineRule="auto"/>
        <w:rPr>
          <w:rFonts w:cs="Arial"/>
        </w:rPr>
      </w:pPr>
    </w:p>
    <w:p w:rsidR="004B320D" w:rsidRDefault="00F928D9" w:rsidP="00F2365B">
      <w:pPr>
        <w:shd w:val="clear" w:color="auto" w:fill="FFFFFF"/>
        <w:spacing w:after="0" w:line="240" w:lineRule="auto"/>
        <w:ind w:left="1290" w:firstLine="6"/>
        <w:rPr>
          <w:rFonts w:cs="Arial"/>
        </w:rPr>
      </w:pPr>
      <w:r>
        <w:rPr>
          <w:noProof/>
          <w:lang w:eastAsia="lt-LT"/>
        </w:rPr>
        <w:drawing>
          <wp:inline distT="0" distB="0" distL="0" distR="0" wp14:anchorId="43606258" wp14:editId="63A9AC93">
            <wp:extent cx="4740275" cy="4480560"/>
            <wp:effectExtent l="0" t="0" r="3175" b="15240"/>
            <wp:docPr id="20" name="Diagrama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F2365B" w:rsidRDefault="00F2365B" w:rsidP="00F2365B">
      <w:pPr>
        <w:shd w:val="clear" w:color="auto" w:fill="FFFFFF"/>
        <w:spacing w:after="0" w:line="240" w:lineRule="auto"/>
        <w:ind w:left="1290" w:firstLine="6"/>
        <w:rPr>
          <w:rFonts w:cs="Arial"/>
        </w:rPr>
      </w:pPr>
    </w:p>
    <w:p w:rsidR="00F2365B" w:rsidRPr="0084305C" w:rsidRDefault="00AB0716" w:rsidP="00AB0716">
      <w:pPr>
        <w:shd w:val="clear" w:color="auto" w:fill="FFFFFF"/>
        <w:spacing w:after="0" w:line="240" w:lineRule="auto"/>
        <w:ind w:left="1290" w:hanging="1290"/>
        <w:jc w:val="center"/>
        <w:rPr>
          <w:rFonts w:cs="Arial"/>
        </w:rPr>
      </w:pPr>
      <w:r>
        <w:rPr>
          <w:rFonts w:cs="Arial"/>
          <w:noProof/>
          <w:lang w:eastAsia="lt-LT"/>
        </w:rPr>
        <w:drawing>
          <wp:inline distT="0" distB="0" distL="0" distR="0" wp14:anchorId="6D771A69">
            <wp:extent cx="6212205" cy="146050"/>
            <wp:effectExtent l="0" t="0" r="0" b="6350"/>
            <wp:docPr id="18" name="Paveikslėlis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2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73930" w:rsidRDefault="00873930" w:rsidP="00780336">
      <w:pPr>
        <w:rPr>
          <w:rFonts w:cs="Arial"/>
          <w:b/>
        </w:rPr>
      </w:pPr>
    </w:p>
    <w:p w:rsidR="00780336" w:rsidRDefault="00780336" w:rsidP="00F2365B">
      <w:pPr>
        <w:jc w:val="center"/>
        <w:rPr>
          <w:rFonts w:cs="Arial"/>
          <w:b/>
        </w:rPr>
      </w:pPr>
      <w:r>
        <w:rPr>
          <w:rFonts w:cs="Arial"/>
          <w:b/>
        </w:rPr>
        <w:t>Dirbančių absolv</w:t>
      </w:r>
      <w:r w:rsidR="00E6715C">
        <w:rPr>
          <w:rFonts w:cs="Arial"/>
          <w:b/>
        </w:rPr>
        <w:t>entų skaičius 6 mėn. po baigimo</w:t>
      </w:r>
    </w:p>
    <w:p w:rsidR="00F928D9" w:rsidRDefault="00F928D9" w:rsidP="004910EF">
      <w:pPr>
        <w:shd w:val="clear" w:color="auto" w:fill="FFFFFF"/>
        <w:spacing w:after="0" w:line="240" w:lineRule="auto"/>
        <w:rPr>
          <w:rFonts w:cs="Arial"/>
        </w:rPr>
      </w:pP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1418"/>
        <w:gridCol w:w="2835"/>
        <w:gridCol w:w="2268"/>
        <w:gridCol w:w="2551"/>
      </w:tblGrid>
      <w:tr w:rsidR="00EB77CC" w:rsidRPr="00EB77CC" w:rsidTr="007A56B1">
        <w:trPr>
          <w:trHeight w:val="300"/>
          <w:jc w:val="center"/>
        </w:trPr>
        <w:tc>
          <w:tcPr>
            <w:tcW w:w="14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vAlign w:val="bottom"/>
            <w:hideMark/>
          </w:tcPr>
          <w:p w:rsidR="00EB77CC" w:rsidRPr="00EB77CC" w:rsidRDefault="00EB77CC" w:rsidP="00EB77C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lt-LT"/>
              </w:rPr>
            </w:pPr>
            <w:r w:rsidRPr="00EB77CC">
              <w:rPr>
                <w:rFonts w:eastAsia="Times New Roman" w:cs="Arial"/>
                <w:b/>
                <w:bCs/>
                <w:sz w:val="22"/>
                <w:szCs w:val="22"/>
                <w:lang w:eastAsia="lt-LT"/>
              </w:rPr>
              <w:t>Studijų baigimo metai</w:t>
            </w:r>
          </w:p>
        </w:tc>
        <w:tc>
          <w:tcPr>
            <w:tcW w:w="2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vAlign w:val="bottom"/>
            <w:hideMark/>
          </w:tcPr>
          <w:p w:rsidR="00EB77CC" w:rsidRPr="00EB77CC" w:rsidRDefault="00EB77CC" w:rsidP="00EB77C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lt-LT"/>
              </w:rPr>
            </w:pPr>
            <w:r w:rsidRPr="00EB77CC">
              <w:rPr>
                <w:rFonts w:eastAsia="Times New Roman" w:cs="Arial"/>
                <w:b/>
                <w:bCs/>
                <w:sz w:val="22"/>
                <w:szCs w:val="22"/>
                <w:lang w:eastAsia="lt-LT"/>
              </w:rPr>
              <w:t>Studijų sritis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vAlign w:val="bottom"/>
            <w:hideMark/>
          </w:tcPr>
          <w:p w:rsidR="00EB77CC" w:rsidRPr="00EB77CC" w:rsidRDefault="00EB77CC" w:rsidP="00EB77C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lt-LT"/>
              </w:rPr>
            </w:pPr>
            <w:r w:rsidRPr="00EB77CC">
              <w:rPr>
                <w:rFonts w:eastAsia="Times New Roman" w:cs="Arial"/>
                <w:b/>
                <w:bCs/>
                <w:sz w:val="22"/>
                <w:szCs w:val="22"/>
                <w:lang w:eastAsia="lt-LT"/>
              </w:rPr>
              <w:t>Dirbančių absolventų skaičius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vAlign w:val="bottom"/>
            <w:hideMark/>
          </w:tcPr>
          <w:p w:rsidR="00EB77CC" w:rsidRPr="00EB77CC" w:rsidRDefault="00EB77CC" w:rsidP="00EB77C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lt-LT"/>
              </w:rPr>
            </w:pPr>
            <w:r w:rsidRPr="00EB77CC">
              <w:rPr>
                <w:rFonts w:eastAsia="Times New Roman" w:cs="Arial"/>
                <w:b/>
                <w:bCs/>
                <w:sz w:val="22"/>
                <w:szCs w:val="22"/>
                <w:lang w:eastAsia="lt-LT"/>
              </w:rPr>
              <w:t>Dirbančių absolventų procentinė dalis</w:t>
            </w:r>
          </w:p>
        </w:tc>
      </w:tr>
      <w:tr w:rsidR="00EB77CC" w:rsidRPr="00EB77CC" w:rsidTr="007A56B1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EB77CC" w:rsidRPr="00EB77CC" w:rsidRDefault="00EB77CC" w:rsidP="00EB77CC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lt-LT"/>
              </w:rPr>
            </w:pPr>
            <w:r w:rsidRPr="00EB77CC">
              <w:rPr>
                <w:rFonts w:eastAsia="Times New Roman" w:cs="Arial"/>
                <w:sz w:val="22"/>
                <w:szCs w:val="22"/>
                <w:lang w:eastAsia="lt-LT"/>
              </w:rPr>
              <w:t>2013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EB77CC" w:rsidRPr="00EB77CC" w:rsidRDefault="00EB77CC" w:rsidP="00EB77CC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lt-LT"/>
              </w:rPr>
            </w:pPr>
            <w:r w:rsidRPr="00EB77CC">
              <w:rPr>
                <w:rFonts w:eastAsia="Times New Roman" w:cs="Arial"/>
                <w:sz w:val="22"/>
                <w:szCs w:val="22"/>
                <w:lang w:eastAsia="lt-LT"/>
              </w:rPr>
              <w:t>Biomedicinos mokslų studijų sritis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EB77CC" w:rsidRPr="00EB77CC" w:rsidRDefault="00EB77CC" w:rsidP="00EB77CC">
            <w:pPr>
              <w:spacing w:after="0" w:line="240" w:lineRule="auto"/>
              <w:jc w:val="right"/>
              <w:rPr>
                <w:rFonts w:eastAsia="Times New Roman" w:cs="Arial"/>
                <w:sz w:val="22"/>
                <w:szCs w:val="22"/>
                <w:lang w:eastAsia="lt-LT"/>
              </w:rPr>
            </w:pPr>
            <w:r w:rsidRPr="00EB77CC">
              <w:rPr>
                <w:rFonts w:eastAsia="Times New Roman" w:cs="Arial"/>
                <w:sz w:val="22"/>
                <w:szCs w:val="22"/>
                <w:lang w:eastAsia="lt-LT"/>
              </w:rPr>
              <w:t>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EB77CC" w:rsidRPr="00EB77CC" w:rsidRDefault="00EB77CC" w:rsidP="00EB77CC">
            <w:pPr>
              <w:spacing w:after="0" w:line="240" w:lineRule="auto"/>
              <w:jc w:val="right"/>
              <w:rPr>
                <w:rFonts w:eastAsia="Times New Roman" w:cs="Arial"/>
                <w:sz w:val="22"/>
                <w:szCs w:val="22"/>
                <w:lang w:eastAsia="lt-LT"/>
              </w:rPr>
            </w:pPr>
            <w:r w:rsidRPr="00EB77CC">
              <w:rPr>
                <w:rFonts w:eastAsia="Times New Roman" w:cs="Arial"/>
                <w:sz w:val="22"/>
                <w:szCs w:val="22"/>
                <w:lang w:eastAsia="lt-LT"/>
              </w:rPr>
              <w:t>58,90%</w:t>
            </w:r>
          </w:p>
        </w:tc>
      </w:tr>
      <w:tr w:rsidR="00EB77CC" w:rsidRPr="00EB77CC" w:rsidTr="007A56B1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EB77CC" w:rsidRPr="00EB77CC" w:rsidRDefault="00EB77CC" w:rsidP="00EB77CC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lt-LT"/>
              </w:rPr>
            </w:pPr>
            <w:r w:rsidRPr="00EB77CC">
              <w:rPr>
                <w:rFonts w:eastAsia="Times New Roman" w:cs="Arial"/>
                <w:sz w:val="22"/>
                <w:szCs w:val="22"/>
                <w:lang w:eastAsia="lt-LT"/>
              </w:rPr>
              <w:t>2013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EB77CC" w:rsidRPr="00EB77CC" w:rsidRDefault="00EB77CC" w:rsidP="00EB77CC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lt-LT"/>
              </w:rPr>
            </w:pPr>
            <w:r w:rsidRPr="00EB77CC">
              <w:rPr>
                <w:rFonts w:eastAsia="Times New Roman" w:cs="Arial"/>
                <w:sz w:val="22"/>
                <w:szCs w:val="22"/>
                <w:lang w:eastAsia="lt-LT"/>
              </w:rPr>
              <w:t>Socialinių mokslų studijų sritis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EB77CC" w:rsidRPr="00EB77CC" w:rsidRDefault="00EB77CC" w:rsidP="00EB77CC">
            <w:pPr>
              <w:spacing w:after="0" w:line="240" w:lineRule="auto"/>
              <w:jc w:val="right"/>
              <w:rPr>
                <w:rFonts w:eastAsia="Times New Roman" w:cs="Arial"/>
                <w:sz w:val="22"/>
                <w:szCs w:val="22"/>
                <w:lang w:eastAsia="lt-LT"/>
              </w:rPr>
            </w:pPr>
            <w:r w:rsidRPr="00EB77CC">
              <w:rPr>
                <w:rFonts w:eastAsia="Times New Roman" w:cs="Arial"/>
                <w:sz w:val="22"/>
                <w:szCs w:val="22"/>
                <w:lang w:eastAsia="lt-LT"/>
              </w:rPr>
              <w:t>204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EB77CC" w:rsidRPr="00EB77CC" w:rsidRDefault="00EB77CC" w:rsidP="00EB77CC">
            <w:pPr>
              <w:spacing w:after="0" w:line="240" w:lineRule="auto"/>
              <w:jc w:val="right"/>
              <w:rPr>
                <w:rFonts w:eastAsia="Times New Roman" w:cs="Arial"/>
                <w:sz w:val="22"/>
                <w:szCs w:val="22"/>
                <w:lang w:eastAsia="lt-LT"/>
              </w:rPr>
            </w:pPr>
            <w:r w:rsidRPr="00EB77CC">
              <w:rPr>
                <w:rFonts w:eastAsia="Times New Roman" w:cs="Arial"/>
                <w:sz w:val="22"/>
                <w:szCs w:val="22"/>
                <w:lang w:eastAsia="lt-LT"/>
              </w:rPr>
              <w:t>62,77%</w:t>
            </w:r>
          </w:p>
        </w:tc>
      </w:tr>
      <w:tr w:rsidR="00EB77CC" w:rsidRPr="00EB77CC" w:rsidTr="007A56B1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EB77CC" w:rsidRPr="00EB77CC" w:rsidRDefault="00EB77CC" w:rsidP="00EB77CC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lt-LT"/>
              </w:rPr>
            </w:pPr>
            <w:r w:rsidRPr="00EB77CC">
              <w:rPr>
                <w:rFonts w:eastAsia="Times New Roman" w:cs="Arial"/>
                <w:sz w:val="22"/>
                <w:szCs w:val="22"/>
                <w:lang w:eastAsia="lt-LT"/>
              </w:rPr>
              <w:t>2013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EB77CC" w:rsidRPr="00EB77CC" w:rsidRDefault="00EB77CC" w:rsidP="00EB77CC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lt-LT"/>
              </w:rPr>
            </w:pPr>
            <w:r w:rsidRPr="00EB77CC">
              <w:rPr>
                <w:rFonts w:eastAsia="Times New Roman" w:cs="Arial"/>
                <w:sz w:val="22"/>
                <w:szCs w:val="22"/>
                <w:lang w:eastAsia="lt-LT"/>
              </w:rPr>
              <w:t>Technologijos mokslų studijų sritis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EB77CC" w:rsidRPr="00EB77CC" w:rsidRDefault="00EB77CC" w:rsidP="00EB77CC">
            <w:pPr>
              <w:spacing w:after="0" w:line="240" w:lineRule="auto"/>
              <w:jc w:val="right"/>
              <w:rPr>
                <w:rFonts w:eastAsia="Times New Roman" w:cs="Arial"/>
                <w:sz w:val="22"/>
                <w:szCs w:val="22"/>
                <w:lang w:eastAsia="lt-LT"/>
              </w:rPr>
            </w:pPr>
            <w:r w:rsidRPr="00EB77CC">
              <w:rPr>
                <w:rFonts w:eastAsia="Times New Roman" w:cs="Arial"/>
                <w:sz w:val="22"/>
                <w:szCs w:val="22"/>
                <w:lang w:eastAsia="lt-LT"/>
              </w:rPr>
              <w:t>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EB77CC" w:rsidRPr="00EB77CC" w:rsidRDefault="00EB77CC" w:rsidP="00EB77CC">
            <w:pPr>
              <w:spacing w:after="0" w:line="240" w:lineRule="auto"/>
              <w:jc w:val="right"/>
              <w:rPr>
                <w:rFonts w:eastAsia="Times New Roman" w:cs="Arial"/>
                <w:sz w:val="22"/>
                <w:szCs w:val="22"/>
                <w:lang w:eastAsia="lt-LT"/>
              </w:rPr>
            </w:pPr>
            <w:r w:rsidRPr="00EB77CC">
              <w:rPr>
                <w:rFonts w:eastAsia="Times New Roman" w:cs="Arial"/>
                <w:sz w:val="22"/>
                <w:szCs w:val="22"/>
                <w:lang w:eastAsia="lt-LT"/>
              </w:rPr>
              <w:t>52,94%</w:t>
            </w:r>
          </w:p>
        </w:tc>
      </w:tr>
    </w:tbl>
    <w:p w:rsidR="00F928D9" w:rsidRDefault="00F928D9" w:rsidP="004910EF">
      <w:pPr>
        <w:shd w:val="clear" w:color="auto" w:fill="FFFFFF"/>
        <w:spacing w:after="0" w:line="240" w:lineRule="auto"/>
        <w:rPr>
          <w:rFonts w:cs="Arial"/>
        </w:rPr>
      </w:pPr>
    </w:p>
    <w:p w:rsidR="00F928D9" w:rsidRDefault="00AB0716" w:rsidP="004910EF">
      <w:pPr>
        <w:shd w:val="clear" w:color="auto" w:fill="FFFFFF"/>
        <w:spacing w:after="0" w:line="240" w:lineRule="auto"/>
        <w:rPr>
          <w:rFonts w:cs="Arial"/>
        </w:rPr>
      </w:pPr>
      <w:r>
        <w:rPr>
          <w:rFonts w:cs="Arial"/>
          <w:noProof/>
          <w:lang w:eastAsia="lt-LT"/>
        </w:rPr>
        <w:drawing>
          <wp:inline distT="0" distB="0" distL="0" distR="0" wp14:anchorId="56AEFE63">
            <wp:extent cx="6212205" cy="146050"/>
            <wp:effectExtent l="0" t="0" r="0" b="6350"/>
            <wp:docPr id="27" name="Paveikslėlis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2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3D23" w:rsidRDefault="005F3D23">
      <w:pPr>
        <w:rPr>
          <w:rFonts w:cs="Arial"/>
          <w:b/>
        </w:rPr>
      </w:pPr>
      <w:r>
        <w:rPr>
          <w:rFonts w:cs="Arial"/>
          <w:b/>
        </w:rPr>
        <w:br w:type="page"/>
      </w:r>
    </w:p>
    <w:p w:rsidR="007A56B1" w:rsidRDefault="007A56B1" w:rsidP="00F2365B">
      <w:pPr>
        <w:shd w:val="clear" w:color="auto" w:fill="FFFFFF"/>
        <w:spacing w:after="0" w:line="240" w:lineRule="auto"/>
        <w:jc w:val="center"/>
        <w:rPr>
          <w:rFonts w:cs="Arial"/>
          <w:b/>
        </w:rPr>
      </w:pPr>
    </w:p>
    <w:p w:rsidR="00F928D9" w:rsidRDefault="00EB77CC" w:rsidP="00F2365B">
      <w:pPr>
        <w:shd w:val="clear" w:color="auto" w:fill="FFFFFF"/>
        <w:spacing w:after="0" w:line="240" w:lineRule="auto"/>
        <w:jc w:val="center"/>
        <w:rPr>
          <w:rFonts w:cs="Arial"/>
        </w:rPr>
      </w:pPr>
      <w:r>
        <w:rPr>
          <w:rFonts w:cs="Arial"/>
          <w:b/>
        </w:rPr>
        <w:t>Dirbančių absolventų skaičius 12 mėn. po baigimo</w:t>
      </w:r>
    </w:p>
    <w:p w:rsidR="00F928D9" w:rsidRDefault="00F928D9" w:rsidP="004910EF">
      <w:pPr>
        <w:shd w:val="clear" w:color="auto" w:fill="FFFFFF"/>
        <w:spacing w:after="0" w:line="240" w:lineRule="auto"/>
        <w:rPr>
          <w:rFonts w:cs="Arial"/>
        </w:rPr>
      </w:pPr>
    </w:p>
    <w:p w:rsidR="00F928D9" w:rsidRDefault="00F928D9" w:rsidP="004910EF">
      <w:pPr>
        <w:shd w:val="clear" w:color="auto" w:fill="FFFFFF"/>
        <w:spacing w:after="0" w:line="240" w:lineRule="auto"/>
        <w:rPr>
          <w:rFonts w:cs="Arial"/>
        </w:rPr>
      </w:pP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1418"/>
        <w:gridCol w:w="2835"/>
        <w:gridCol w:w="2126"/>
        <w:gridCol w:w="2693"/>
      </w:tblGrid>
      <w:tr w:rsidR="00EB77CC" w:rsidRPr="00EB77CC" w:rsidTr="00AB0716">
        <w:trPr>
          <w:trHeight w:val="300"/>
          <w:jc w:val="center"/>
        </w:trPr>
        <w:tc>
          <w:tcPr>
            <w:tcW w:w="14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vAlign w:val="bottom"/>
            <w:hideMark/>
          </w:tcPr>
          <w:p w:rsidR="00EB77CC" w:rsidRPr="00EB77CC" w:rsidRDefault="00EB77CC" w:rsidP="00EB77C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lt-LT"/>
              </w:rPr>
            </w:pPr>
            <w:r w:rsidRPr="00EB77CC">
              <w:rPr>
                <w:rFonts w:eastAsia="Times New Roman" w:cs="Arial"/>
                <w:b/>
                <w:bCs/>
                <w:sz w:val="22"/>
                <w:szCs w:val="22"/>
                <w:lang w:eastAsia="lt-LT"/>
              </w:rPr>
              <w:t>Studijų baigimo metai</w:t>
            </w:r>
          </w:p>
        </w:tc>
        <w:tc>
          <w:tcPr>
            <w:tcW w:w="2835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vAlign w:val="bottom"/>
            <w:hideMark/>
          </w:tcPr>
          <w:p w:rsidR="00EB77CC" w:rsidRPr="00EB77CC" w:rsidRDefault="00EB77CC" w:rsidP="00EB77C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lt-LT"/>
              </w:rPr>
            </w:pPr>
            <w:r w:rsidRPr="00EB77CC">
              <w:rPr>
                <w:rFonts w:eastAsia="Times New Roman" w:cs="Arial"/>
                <w:b/>
                <w:bCs/>
                <w:sz w:val="22"/>
                <w:szCs w:val="22"/>
                <w:lang w:eastAsia="lt-LT"/>
              </w:rPr>
              <w:t>Studijų sritis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vAlign w:val="bottom"/>
            <w:hideMark/>
          </w:tcPr>
          <w:p w:rsidR="00EB77CC" w:rsidRPr="00EB77CC" w:rsidRDefault="00EB77CC" w:rsidP="00EB77C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lt-LT"/>
              </w:rPr>
            </w:pPr>
            <w:r w:rsidRPr="00EB77CC">
              <w:rPr>
                <w:rFonts w:eastAsia="Times New Roman" w:cs="Arial"/>
                <w:b/>
                <w:bCs/>
                <w:sz w:val="22"/>
                <w:szCs w:val="22"/>
                <w:lang w:eastAsia="lt-LT"/>
              </w:rPr>
              <w:t>Dirbančių absolventų skaičius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C0C0C0"/>
            <w:noWrap/>
            <w:vAlign w:val="bottom"/>
            <w:hideMark/>
          </w:tcPr>
          <w:p w:rsidR="00EB77CC" w:rsidRPr="00EB77CC" w:rsidRDefault="00EB77CC" w:rsidP="00EB77C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lt-LT"/>
              </w:rPr>
            </w:pPr>
            <w:r w:rsidRPr="00EB77CC">
              <w:rPr>
                <w:rFonts w:eastAsia="Times New Roman" w:cs="Arial"/>
                <w:b/>
                <w:bCs/>
                <w:sz w:val="22"/>
                <w:szCs w:val="22"/>
                <w:lang w:eastAsia="lt-LT"/>
              </w:rPr>
              <w:t>Dirbančių absolventų procentinė dalis</w:t>
            </w:r>
          </w:p>
        </w:tc>
      </w:tr>
      <w:tr w:rsidR="00EB77CC" w:rsidRPr="00EB77CC" w:rsidTr="00AB0716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EB77CC" w:rsidRPr="00EB77CC" w:rsidRDefault="00EB77CC" w:rsidP="00EB77CC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lt-LT"/>
              </w:rPr>
            </w:pPr>
            <w:r w:rsidRPr="00EB77CC">
              <w:rPr>
                <w:rFonts w:eastAsia="Times New Roman" w:cs="Arial"/>
                <w:sz w:val="22"/>
                <w:szCs w:val="22"/>
                <w:lang w:eastAsia="lt-LT"/>
              </w:rPr>
              <w:t>2013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EB77CC" w:rsidRPr="00EB77CC" w:rsidRDefault="00EB77CC" w:rsidP="00EB77CC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lt-LT"/>
              </w:rPr>
            </w:pPr>
            <w:r w:rsidRPr="00EB77CC">
              <w:rPr>
                <w:rFonts w:eastAsia="Times New Roman" w:cs="Arial"/>
                <w:sz w:val="22"/>
                <w:szCs w:val="22"/>
                <w:lang w:eastAsia="lt-LT"/>
              </w:rPr>
              <w:t>Biomedicinos mokslų studijų sritis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EB77CC" w:rsidRPr="00EB77CC" w:rsidRDefault="00EB77CC" w:rsidP="00EB77CC">
            <w:pPr>
              <w:spacing w:after="0" w:line="240" w:lineRule="auto"/>
              <w:jc w:val="right"/>
              <w:rPr>
                <w:rFonts w:eastAsia="Times New Roman" w:cs="Arial"/>
                <w:sz w:val="22"/>
                <w:szCs w:val="22"/>
                <w:lang w:eastAsia="lt-LT"/>
              </w:rPr>
            </w:pPr>
            <w:r w:rsidRPr="00EB77CC">
              <w:rPr>
                <w:rFonts w:eastAsia="Times New Roman" w:cs="Arial"/>
                <w:sz w:val="22"/>
                <w:szCs w:val="22"/>
                <w:lang w:eastAsia="lt-LT"/>
              </w:rPr>
              <w:t>113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EB77CC" w:rsidRPr="00EB77CC" w:rsidRDefault="00EB77CC" w:rsidP="00EB77CC">
            <w:pPr>
              <w:spacing w:after="0" w:line="240" w:lineRule="auto"/>
              <w:jc w:val="right"/>
              <w:rPr>
                <w:rFonts w:eastAsia="Times New Roman" w:cs="Arial"/>
                <w:sz w:val="22"/>
                <w:szCs w:val="22"/>
                <w:lang w:eastAsia="lt-LT"/>
              </w:rPr>
            </w:pPr>
            <w:r w:rsidRPr="00EB77CC">
              <w:rPr>
                <w:rFonts w:eastAsia="Times New Roman" w:cs="Arial"/>
                <w:sz w:val="22"/>
                <w:szCs w:val="22"/>
                <w:lang w:eastAsia="lt-LT"/>
              </w:rPr>
              <w:t>69,33%</w:t>
            </w:r>
          </w:p>
        </w:tc>
      </w:tr>
      <w:tr w:rsidR="00EB77CC" w:rsidRPr="00EB77CC" w:rsidTr="00AB0716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EB77CC" w:rsidRPr="00EB77CC" w:rsidRDefault="00EB77CC" w:rsidP="00EB77CC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lt-LT"/>
              </w:rPr>
            </w:pPr>
            <w:r w:rsidRPr="00EB77CC">
              <w:rPr>
                <w:rFonts w:eastAsia="Times New Roman" w:cs="Arial"/>
                <w:sz w:val="22"/>
                <w:szCs w:val="22"/>
                <w:lang w:eastAsia="lt-LT"/>
              </w:rPr>
              <w:t>2013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EB77CC" w:rsidRPr="00EB77CC" w:rsidRDefault="00EB77CC" w:rsidP="00EB77CC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lt-LT"/>
              </w:rPr>
            </w:pPr>
            <w:r w:rsidRPr="00EB77CC">
              <w:rPr>
                <w:rFonts w:eastAsia="Times New Roman" w:cs="Arial"/>
                <w:sz w:val="22"/>
                <w:szCs w:val="22"/>
                <w:lang w:eastAsia="lt-LT"/>
              </w:rPr>
              <w:t>Socialinių mokslų studijų sritis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EB77CC" w:rsidRPr="00EB77CC" w:rsidRDefault="00EB77CC" w:rsidP="00EB77CC">
            <w:pPr>
              <w:spacing w:after="0" w:line="240" w:lineRule="auto"/>
              <w:jc w:val="right"/>
              <w:rPr>
                <w:rFonts w:eastAsia="Times New Roman" w:cs="Arial"/>
                <w:sz w:val="22"/>
                <w:szCs w:val="22"/>
                <w:lang w:eastAsia="lt-LT"/>
              </w:rPr>
            </w:pPr>
            <w:r w:rsidRPr="00EB77CC">
              <w:rPr>
                <w:rFonts w:eastAsia="Times New Roman" w:cs="Arial"/>
                <w:sz w:val="22"/>
                <w:szCs w:val="22"/>
                <w:lang w:eastAsia="lt-LT"/>
              </w:rPr>
              <w:t>225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EB77CC" w:rsidRPr="00EB77CC" w:rsidRDefault="00EB77CC" w:rsidP="00EB77CC">
            <w:pPr>
              <w:spacing w:after="0" w:line="240" w:lineRule="auto"/>
              <w:jc w:val="right"/>
              <w:rPr>
                <w:rFonts w:eastAsia="Times New Roman" w:cs="Arial"/>
                <w:sz w:val="22"/>
                <w:szCs w:val="22"/>
                <w:lang w:eastAsia="lt-LT"/>
              </w:rPr>
            </w:pPr>
            <w:r w:rsidRPr="00EB77CC">
              <w:rPr>
                <w:rFonts w:eastAsia="Times New Roman" w:cs="Arial"/>
                <w:sz w:val="22"/>
                <w:szCs w:val="22"/>
                <w:lang w:eastAsia="lt-LT"/>
              </w:rPr>
              <w:t>69,23%</w:t>
            </w:r>
          </w:p>
        </w:tc>
      </w:tr>
      <w:tr w:rsidR="00EB77CC" w:rsidRPr="00EB77CC" w:rsidTr="00AB0716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EB77CC" w:rsidRPr="00EB77CC" w:rsidRDefault="00EB77CC" w:rsidP="00EB77CC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lt-LT"/>
              </w:rPr>
            </w:pPr>
            <w:r w:rsidRPr="00EB77CC">
              <w:rPr>
                <w:rFonts w:eastAsia="Times New Roman" w:cs="Arial"/>
                <w:sz w:val="22"/>
                <w:szCs w:val="22"/>
                <w:lang w:eastAsia="lt-LT"/>
              </w:rPr>
              <w:t>2013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EB77CC" w:rsidRPr="00EB77CC" w:rsidRDefault="00EB77CC" w:rsidP="00EB77CC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eastAsia="lt-LT"/>
              </w:rPr>
            </w:pPr>
            <w:r w:rsidRPr="00EB77CC">
              <w:rPr>
                <w:rFonts w:eastAsia="Times New Roman" w:cs="Arial"/>
                <w:sz w:val="22"/>
                <w:szCs w:val="22"/>
                <w:lang w:eastAsia="lt-LT"/>
              </w:rPr>
              <w:t>Technologijos mokslų studijų sritis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EB77CC" w:rsidRPr="00EB77CC" w:rsidRDefault="00EB77CC" w:rsidP="00EB77CC">
            <w:pPr>
              <w:spacing w:after="0" w:line="240" w:lineRule="auto"/>
              <w:jc w:val="right"/>
              <w:rPr>
                <w:rFonts w:eastAsia="Times New Roman" w:cs="Arial"/>
                <w:sz w:val="22"/>
                <w:szCs w:val="22"/>
                <w:lang w:eastAsia="lt-LT"/>
              </w:rPr>
            </w:pPr>
            <w:r w:rsidRPr="00EB77CC">
              <w:rPr>
                <w:rFonts w:eastAsia="Times New Roman" w:cs="Arial"/>
                <w:sz w:val="22"/>
                <w:szCs w:val="22"/>
                <w:lang w:eastAsia="lt-LT"/>
              </w:rPr>
              <w:t>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EB77CC" w:rsidRPr="00EB77CC" w:rsidRDefault="00EB77CC" w:rsidP="00EB77CC">
            <w:pPr>
              <w:spacing w:after="0" w:line="240" w:lineRule="auto"/>
              <w:jc w:val="right"/>
              <w:rPr>
                <w:rFonts w:eastAsia="Times New Roman" w:cs="Arial"/>
                <w:sz w:val="22"/>
                <w:szCs w:val="22"/>
                <w:lang w:eastAsia="lt-LT"/>
              </w:rPr>
            </w:pPr>
            <w:r w:rsidRPr="00EB77CC">
              <w:rPr>
                <w:rFonts w:eastAsia="Times New Roman" w:cs="Arial"/>
                <w:sz w:val="22"/>
                <w:szCs w:val="22"/>
                <w:lang w:eastAsia="lt-LT"/>
              </w:rPr>
              <w:t>59,66%</w:t>
            </w:r>
          </w:p>
        </w:tc>
      </w:tr>
    </w:tbl>
    <w:p w:rsidR="00F928D9" w:rsidRDefault="00F928D9" w:rsidP="004910EF">
      <w:pPr>
        <w:shd w:val="clear" w:color="auto" w:fill="FFFFFF"/>
        <w:spacing w:after="0" w:line="240" w:lineRule="auto"/>
        <w:rPr>
          <w:rFonts w:cs="Arial"/>
        </w:rPr>
      </w:pPr>
    </w:p>
    <w:p w:rsidR="00F928D9" w:rsidRDefault="00AB0716" w:rsidP="004910EF">
      <w:pPr>
        <w:shd w:val="clear" w:color="auto" w:fill="FFFFFF"/>
        <w:spacing w:after="0" w:line="240" w:lineRule="auto"/>
        <w:rPr>
          <w:rFonts w:cs="Arial"/>
        </w:rPr>
      </w:pPr>
      <w:r>
        <w:rPr>
          <w:rFonts w:cs="Arial"/>
          <w:noProof/>
          <w:lang w:eastAsia="lt-LT"/>
        </w:rPr>
        <w:drawing>
          <wp:inline distT="0" distB="0" distL="0" distR="0" wp14:anchorId="321E8DDA">
            <wp:extent cx="6212205" cy="146050"/>
            <wp:effectExtent l="0" t="0" r="0" b="6350"/>
            <wp:docPr id="28" name="Paveikslėlis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2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28D9" w:rsidRDefault="00F928D9" w:rsidP="004910EF">
      <w:pPr>
        <w:shd w:val="clear" w:color="auto" w:fill="FFFFFF"/>
        <w:spacing w:after="0" w:line="240" w:lineRule="auto"/>
        <w:rPr>
          <w:rFonts w:cs="Arial"/>
        </w:rPr>
      </w:pPr>
    </w:p>
    <w:p w:rsidR="00391952" w:rsidRDefault="00391952" w:rsidP="00391952">
      <w:pPr>
        <w:shd w:val="clear" w:color="auto" w:fill="FFFFFF"/>
        <w:spacing w:after="0" w:line="240" w:lineRule="auto"/>
        <w:jc w:val="center"/>
        <w:rPr>
          <w:rFonts w:cs="Arial"/>
        </w:rPr>
      </w:pPr>
      <w:r>
        <w:rPr>
          <w:noProof/>
          <w:lang w:eastAsia="lt-LT"/>
        </w:rPr>
        <w:drawing>
          <wp:inline distT="0" distB="0" distL="0" distR="0" wp14:anchorId="22DEAA79" wp14:editId="4F8AD80F">
            <wp:extent cx="5410200" cy="3310128"/>
            <wp:effectExtent l="0" t="0" r="0" b="5080"/>
            <wp:docPr id="1" name="Diagrama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391952" w:rsidRDefault="00391952" w:rsidP="00391952">
      <w:pPr>
        <w:shd w:val="clear" w:color="auto" w:fill="FFFFFF"/>
        <w:spacing w:after="0" w:line="240" w:lineRule="auto"/>
        <w:jc w:val="center"/>
        <w:rPr>
          <w:rFonts w:cs="Arial"/>
        </w:rPr>
      </w:pPr>
    </w:p>
    <w:p w:rsidR="00391952" w:rsidRDefault="00391952" w:rsidP="00391952">
      <w:pPr>
        <w:shd w:val="clear" w:color="auto" w:fill="FFFFFF"/>
        <w:spacing w:after="0" w:line="240" w:lineRule="auto"/>
        <w:jc w:val="center"/>
        <w:rPr>
          <w:rFonts w:cs="Arial"/>
        </w:rPr>
      </w:pPr>
    </w:p>
    <w:p w:rsidR="00391952" w:rsidRDefault="00391952" w:rsidP="00391952">
      <w:pPr>
        <w:shd w:val="clear" w:color="auto" w:fill="FFFFFF"/>
        <w:spacing w:after="0" w:line="240" w:lineRule="auto"/>
        <w:jc w:val="center"/>
        <w:rPr>
          <w:rFonts w:cs="Arial"/>
        </w:rPr>
      </w:pPr>
      <w:r>
        <w:rPr>
          <w:rFonts w:cs="Arial"/>
          <w:noProof/>
          <w:lang w:eastAsia="lt-LT"/>
        </w:rPr>
        <w:drawing>
          <wp:inline distT="0" distB="0" distL="0" distR="0" wp14:anchorId="6C2C3507">
            <wp:extent cx="6212205" cy="146050"/>
            <wp:effectExtent l="0" t="0" r="0" b="635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2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1952" w:rsidRDefault="00391952">
      <w:pPr>
        <w:rPr>
          <w:rFonts w:cs="Arial"/>
        </w:rPr>
      </w:pPr>
      <w:r>
        <w:rPr>
          <w:rFonts w:cs="Arial"/>
        </w:rPr>
        <w:br w:type="page"/>
      </w:r>
    </w:p>
    <w:p w:rsidR="00391952" w:rsidRDefault="004052C5">
      <w:pPr>
        <w:rPr>
          <w:rFonts w:cs="Arial"/>
        </w:rPr>
      </w:pPr>
      <w:r>
        <w:rPr>
          <w:rFonts w:cs="Arial"/>
          <w:noProof/>
          <w:lang w:eastAsia="lt-LT"/>
        </w:rPr>
        <w:lastRenderedPageBreak/>
        <w:drawing>
          <wp:inline distT="0" distB="0" distL="0" distR="0" wp14:anchorId="5A140200">
            <wp:extent cx="6212205" cy="146050"/>
            <wp:effectExtent l="0" t="0" r="0" b="6350"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2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1952" w:rsidRDefault="00391952" w:rsidP="004052C5">
      <w:pPr>
        <w:jc w:val="center"/>
        <w:rPr>
          <w:rFonts w:cs="Arial"/>
        </w:rPr>
      </w:pPr>
      <w:r>
        <w:rPr>
          <w:noProof/>
          <w:lang w:eastAsia="lt-LT"/>
        </w:rPr>
        <w:drawing>
          <wp:inline distT="0" distB="0" distL="0" distR="0" wp14:anchorId="076463D5" wp14:editId="63B9AD78">
            <wp:extent cx="5050155" cy="4023360"/>
            <wp:effectExtent l="0" t="0" r="17145" b="15240"/>
            <wp:docPr id="4" name="Diagrama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C04415" w:rsidRDefault="00C04415" w:rsidP="00133305">
      <w:pPr>
        <w:shd w:val="clear" w:color="auto" w:fill="FFFFFF"/>
        <w:spacing w:after="0" w:line="240" w:lineRule="auto"/>
        <w:rPr>
          <w:rFonts w:cs="Arial"/>
        </w:rPr>
      </w:pPr>
    </w:p>
    <w:p w:rsidR="004052C5" w:rsidRDefault="004052C5" w:rsidP="00133305">
      <w:pPr>
        <w:shd w:val="clear" w:color="auto" w:fill="FFFFFF"/>
        <w:spacing w:after="0" w:line="240" w:lineRule="auto"/>
        <w:rPr>
          <w:rFonts w:cs="Arial"/>
        </w:rPr>
      </w:pPr>
      <w:r>
        <w:rPr>
          <w:rFonts w:cs="Arial"/>
          <w:noProof/>
          <w:lang w:eastAsia="lt-LT"/>
        </w:rPr>
        <w:drawing>
          <wp:inline distT="0" distB="0" distL="0" distR="0" wp14:anchorId="0B7A25D6">
            <wp:extent cx="6212205" cy="146050"/>
            <wp:effectExtent l="0" t="0" r="0" b="6350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2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52C5" w:rsidRDefault="004052C5" w:rsidP="00133305">
      <w:pPr>
        <w:shd w:val="clear" w:color="auto" w:fill="FFFFFF"/>
        <w:spacing w:after="0" w:line="240" w:lineRule="auto"/>
        <w:rPr>
          <w:rFonts w:cs="Arial"/>
        </w:rPr>
      </w:pPr>
    </w:p>
    <w:p w:rsidR="00405BE0" w:rsidRDefault="00405BE0" w:rsidP="00405BE0">
      <w:pPr>
        <w:shd w:val="clear" w:color="auto" w:fill="FFFFFF"/>
        <w:spacing w:after="0" w:line="240" w:lineRule="auto"/>
        <w:jc w:val="center"/>
        <w:rPr>
          <w:rFonts w:cs="Arial"/>
        </w:rPr>
      </w:pPr>
      <w:r>
        <w:rPr>
          <w:noProof/>
          <w:lang w:eastAsia="lt-LT"/>
        </w:rPr>
        <w:drawing>
          <wp:inline distT="0" distB="0" distL="0" distR="0" wp14:anchorId="052E4BD3" wp14:editId="54059DFF">
            <wp:extent cx="4952365" cy="3243072"/>
            <wp:effectExtent l="0" t="0" r="635" b="14605"/>
            <wp:docPr id="24" name="Diagrama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405BE0" w:rsidRDefault="00405BE0" w:rsidP="00405BE0">
      <w:pPr>
        <w:shd w:val="clear" w:color="auto" w:fill="FFFFFF"/>
        <w:spacing w:after="0" w:line="240" w:lineRule="auto"/>
        <w:jc w:val="center"/>
        <w:rPr>
          <w:rFonts w:cs="Arial"/>
        </w:rPr>
      </w:pPr>
    </w:p>
    <w:p w:rsidR="00C34C0E" w:rsidRDefault="00405BE0" w:rsidP="00133305">
      <w:pPr>
        <w:shd w:val="clear" w:color="auto" w:fill="FFFFFF"/>
        <w:spacing w:after="0" w:line="240" w:lineRule="auto"/>
        <w:rPr>
          <w:rFonts w:cs="Arial"/>
        </w:rPr>
      </w:pPr>
      <w:r>
        <w:rPr>
          <w:rFonts w:cs="Arial"/>
          <w:noProof/>
          <w:lang w:eastAsia="lt-LT"/>
        </w:rPr>
        <w:drawing>
          <wp:inline distT="0" distB="0" distL="0" distR="0" wp14:anchorId="549E36DE">
            <wp:extent cx="6212205" cy="146050"/>
            <wp:effectExtent l="0" t="0" r="0" b="6350"/>
            <wp:docPr id="25" name="Paveikslėlis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2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4C0E" w:rsidRDefault="00C34C0E">
      <w:pPr>
        <w:rPr>
          <w:rFonts w:cs="Arial"/>
        </w:rPr>
      </w:pPr>
      <w:r>
        <w:rPr>
          <w:rFonts w:cs="Arial"/>
        </w:rPr>
        <w:br w:type="page"/>
      </w:r>
    </w:p>
    <w:p w:rsidR="00405BE0" w:rsidRDefault="00405BE0" w:rsidP="00133305">
      <w:pPr>
        <w:shd w:val="clear" w:color="auto" w:fill="FFFFFF"/>
        <w:spacing w:after="0" w:line="240" w:lineRule="auto"/>
        <w:rPr>
          <w:rFonts w:cs="Arial"/>
        </w:rPr>
      </w:pPr>
    </w:p>
    <w:p w:rsidR="005F1F1D" w:rsidRDefault="00C34C0E" w:rsidP="00C04415">
      <w:pPr>
        <w:shd w:val="clear" w:color="auto" w:fill="FFFFFF"/>
        <w:spacing w:after="0" w:line="240" w:lineRule="auto"/>
        <w:jc w:val="center"/>
        <w:rPr>
          <w:rFonts w:cs="Arial"/>
        </w:rPr>
      </w:pPr>
      <w:r>
        <w:rPr>
          <w:rFonts w:cs="Arial"/>
          <w:noProof/>
          <w:lang w:eastAsia="lt-LT"/>
        </w:rPr>
        <w:drawing>
          <wp:inline distT="0" distB="0" distL="0" distR="0" wp14:anchorId="0DD585D1">
            <wp:extent cx="6212205" cy="146050"/>
            <wp:effectExtent l="0" t="0" r="0" b="6350"/>
            <wp:docPr id="31" name="Paveikslėlis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2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4C0E" w:rsidRDefault="00C34C0E" w:rsidP="00C04415">
      <w:pPr>
        <w:shd w:val="clear" w:color="auto" w:fill="FFFFFF"/>
        <w:spacing w:after="0" w:line="240" w:lineRule="auto"/>
        <w:jc w:val="center"/>
        <w:rPr>
          <w:rFonts w:cs="Arial"/>
        </w:rPr>
      </w:pPr>
    </w:p>
    <w:p w:rsidR="005F1F1D" w:rsidRDefault="005F1F1D" w:rsidP="00C04415">
      <w:pPr>
        <w:shd w:val="clear" w:color="auto" w:fill="FFFFFF"/>
        <w:spacing w:after="0" w:line="240" w:lineRule="auto"/>
        <w:jc w:val="center"/>
        <w:rPr>
          <w:rFonts w:cs="Arial"/>
        </w:rPr>
      </w:pPr>
      <w:r>
        <w:rPr>
          <w:noProof/>
          <w:lang w:eastAsia="lt-LT"/>
        </w:rPr>
        <w:drawing>
          <wp:inline distT="0" distB="0" distL="0" distR="0" wp14:anchorId="6F9969F7" wp14:editId="7C1854FD">
            <wp:extent cx="4572000" cy="3276594"/>
            <wp:effectExtent l="0" t="0" r="0" b="635"/>
            <wp:docPr id="10" name="Diagrama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C34C0E" w:rsidRDefault="00C34C0E" w:rsidP="00C04415">
      <w:pPr>
        <w:shd w:val="clear" w:color="auto" w:fill="FFFFFF"/>
        <w:spacing w:after="0" w:line="240" w:lineRule="auto"/>
        <w:jc w:val="center"/>
        <w:rPr>
          <w:rFonts w:cs="Arial"/>
        </w:rPr>
      </w:pPr>
    </w:p>
    <w:p w:rsidR="005F1F1D" w:rsidRDefault="00C34C0E" w:rsidP="00C04415">
      <w:pPr>
        <w:shd w:val="clear" w:color="auto" w:fill="FFFFFF"/>
        <w:spacing w:after="0" w:line="240" w:lineRule="auto"/>
        <w:jc w:val="center"/>
        <w:rPr>
          <w:rFonts w:cs="Arial"/>
        </w:rPr>
      </w:pPr>
      <w:r>
        <w:rPr>
          <w:rFonts w:cs="Arial"/>
          <w:noProof/>
          <w:lang w:eastAsia="lt-LT"/>
        </w:rPr>
        <w:drawing>
          <wp:inline distT="0" distB="0" distL="0" distR="0" wp14:anchorId="53A020AA">
            <wp:extent cx="6212205" cy="146050"/>
            <wp:effectExtent l="0" t="0" r="0" b="6350"/>
            <wp:docPr id="34" name="Paveikslėlis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2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4E3C" w:rsidRDefault="00B24E3C" w:rsidP="00C04415">
      <w:pPr>
        <w:shd w:val="clear" w:color="auto" w:fill="FFFFFF"/>
        <w:spacing w:after="0" w:line="240" w:lineRule="auto"/>
        <w:jc w:val="center"/>
        <w:rPr>
          <w:rFonts w:cs="Arial"/>
        </w:rPr>
      </w:pPr>
    </w:p>
    <w:p w:rsidR="00B24E3C" w:rsidRDefault="00B24E3C" w:rsidP="00C04415">
      <w:pPr>
        <w:shd w:val="clear" w:color="auto" w:fill="FFFFFF"/>
        <w:spacing w:after="0" w:line="240" w:lineRule="auto"/>
        <w:jc w:val="center"/>
        <w:rPr>
          <w:rFonts w:cs="Arial"/>
        </w:rPr>
      </w:pPr>
      <w:r>
        <w:rPr>
          <w:noProof/>
          <w:lang w:eastAsia="lt-LT"/>
        </w:rPr>
        <w:drawing>
          <wp:inline distT="0" distB="0" distL="0" distR="0" wp14:anchorId="67E29535" wp14:editId="7B54D112">
            <wp:extent cx="4572000" cy="3276594"/>
            <wp:effectExtent l="0" t="0" r="0" b="635"/>
            <wp:docPr id="38" name="Diagrama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C34C0E" w:rsidRDefault="00C34C0E">
      <w:pPr>
        <w:rPr>
          <w:rFonts w:cs="Arial"/>
        </w:rPr>
      </w:pPr>
    </w:p>
    <w:p w:rsidR="00B24E3C" w:rsidRDefault="00B24E3C">
      <w:pPr>
        <w:rPr>
          <w:rFonts w:cs="Arial"/>
        </w:rPr>
      </w:pPr>
      <w:r>
        <w:rPr>
          <w:rFonts w:cs="Arial"/>
          <w:noProof/>
          <w:lang w:eastAsia="lt-LT"/>
        </w:rPr>
        <w:drawing>
          <wp:inline distT="0" distB="0" distL="0" distR="0" wp14:anchorId="0B8EF1E6" wp14:editId="05E2AC0C">
            <wp:extent cx="6209665" cy="145990"/>
            <wp:effectExtent l="0" t="0" r="0" b="6985"/>
            <wp:docPr id="39" name="Paveikslėlis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14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4E3C" w:rsidRDefault="00B24E3C">
      <w:pPr>
        <w:rPr>
          <w:rFonts w:cs="Arial"/>
        </w:rPr>
      </w:pPr>
    </w:p>
    <w:p w:rsidR="00B24E3C" w:rsidRDefault="00B24E3C">
      <w:pPr>
        <w:rPr>
          <w:rFonts w:cs="Arial"/>
        </w:rPr>
      </w:pPr>
      <w:r>
        <w:rPr>
          <w:rFonts w:cs="Arial"/>
        </w:rPr>
        <w:br w:type="page"/>
      </w:r>
    </w:p>
    <w:p w:rsidR="00C34C0E" w:rsidRDefault="00B24E3C" w:rsidP="00C04415">
      <w:pPr>
        <w:shd w:val="clear" w:color="auto" w:fill="FFFFFF"/>
        <w:spacing w:after="0" w:line="240" w:lineRule="auto"/>
        <w:jc w:val="center"/>
        <w:rPr>
          <w:rFonts w:cs="Arial"/>
        </w:rPr>
      </w:pPr>
      <w:r>
        <w:rPr>
          <w:rFonts w:cs="Arial"/>
          <w:noProof/>
          <w:lang w:eastAsia="lt-LT"/>
        </w:rPr>
        <w:lastRenderedPageBreak/>
        <w:drawing>
          <wp:inline distT="0" distB="0" distL="0" distR="0" wp14:anchorId="3B535604" wp14:editId="07179CB1">
            <wp:extent cx="6212205" cy="146050"/>
            <wp:effectExtent l="0" t="0" r="0" b="6350"/>
            <wp:docPr id="40" name="Paveikslėlis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2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4E3C" w:rsidRDefault="00CE735E" w:rsidP="00C04415">
      <w:pPr>
        <w:shd w:val="clear" w:color="auto" w:fill="FFFFFF"/>
        <w:spacing w:after="0" w:line="240" w:lineRule="auto"/>
        <w:jc w:val="center"/>
        <w:rPr>
          <w:rFonts w:cs="Arial"/>
        </w:rPr>
      </w:pPr>
      <w:r>
        <w:rPr>
          <w:noProof/>
          <w:lang w:eastAsia="lt-LT"/>
        </w:rPr>
        <w:drawing>
          <wp:inline distT="0" distB="0" distL="0" distR="0" wp14:anchorId="1992F0C7" wp14:editId="352BD1F1">
            <wp:extent cx="5289169" cy="4072128"/>
            <wp:effectExtent l="0" t="0" r="6985" b="5080"/>
            <wp:docPr id="41" name="Diagrama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CE735E" w:rsidRDefault="00AA5772" w:rsidP="00C04415">
      <w:pPr>
        <w:shd w:val="clear" w:color="auto" w:fill="FFFFFF"/>
        <w:spacing w:after="0" w:line="240" w:lineRule="auto"/>
        <w:jc w:val="center"/>
        <w:rPr>
          <w:rFonts w:cs="Arial"/>
        </w:rPr>
      </w:pPr>
      <w:r>
        <w:rPr>
          <w:rFonts w:cs="Arial"/>
          <w:noProof/>
          <w:lang w:eastAsia="lt-LT"/>
        </w:rPr>
        <w:drawing>
          <wp:inline distT="0" distB="0" distL="0" distR="0" wp14:anchorId="168CA50A" wp14:editId="2CA41B58">
            <wp:extent cx="6209665" cy="145415"/>
            <wp:effectExtent l="0" t="0" r="635" b="6985"/>
            <wp:docPr id="42" name="Paveikslėlis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145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735E" w:rsidRDefault="00CE735E" w:rsidP="00C04415">
      <w:pPr>
        <w:shd w:val="clear" w:color="auto" w:fill="FFFFFF"/>
        <w:spacing w:after="0" w:line="240" w:lineRule="auto"/>
        <w:jc w:val="center"/>
        <w:rPr>
          <w:rFonts w:cs="Arial"/>
        </w:rPr>
      </w:pPr>
      <w:r>
        <w:rPr>
          <w:noProof/>
          <w:lang w:eastAsia="lt-LT"/>
        </w:rPr>
        <w:drawing>
          <wp:inline distT="0" distB="0" distL="0" distR="0" wp14:anchorId="065C9A20" wp14:editId="29916BEF">
            <wp:extent cx="5349875" cy="3931793"/>
            <wp:effectExtent l="0" t="0" r="3175" b="12065"/>
            <wp:docPr id="43" name="Diagrama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AA5772" w:rsidRDefault="00AA5772" w:rsidP="00C04415">
      <w:pPr>
        <w:shd w:val="clear" w:color="auto" w:fill="FFFFFF"/>
        <w:spacing w:after="0" w:line="240" w:lineRule="auto"/>
        <w:jc w:val="center"/>
        <w:rPr>
          <w:rFonts w:cs="Arial"/>
        </w:rPr>
      </w:pPr>
    </w:p>
    <w:p w:rsidR="00541AB4" w:rsidRDefault="00AA5772" w:rsidP="00C04415">
      <w:pPr>
        <w:shd w:val="clear" w:color="auto" w:fill="FFFFFF"/>
        <w:spacing w:after="0" w:line="240" w:lineRule="auto"/>
        <w:jc w:val="center"/>
        <w:rPr>
          <w:rFonts w:cs="Arial"/>
        </w:rPr>
      </w:pPr>
      <w:r>
        <w:rPr>
          <w:rFonts w:cs="Arial"/>
          <w:noProof/>
          <w:lang w:eastAsia="lt-LT"/>
        </w:rPr>
        <w:drawing>
          <wp:anchor distT="0" distB="0" distL="114300" distR="114300" simplePos="0" relativeHeight="251709440" behindDoc="0" locked="0" layoutInCell="1" allowOverlap="1" wp14:anchorId="61FCDA4E" wp14:editId="3C4FBD4D">
            <wp:simplePos x="0" y="0"/>
            <wp:positionH relativeFrom="column">
              <wp:posOffset>3048</wp:posOffset>
            </wp:positionH>
            <wp:positionV relativeFrom="paragraph">
              <wp:posOffset>-8493252</wp:posOffset>
            </wp:positionV>
            <wp:extent cx="6212205" cy="146050"/>
            <wp:effectExtent l="0" t="0" r="0" b="6350"/>
            <wp:wrapNone/>
            <wp:docPr id="47" name="Paveikslėlis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2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lang w:eastAsia="lt-LT"/>
        </w:rPr>
        <w:drawing>
          <wp:inline distT="0" distB="0" distL="0" distR="0" wp14:anchorId="63139FE1">
            <wp:extent cx="6212205" cy="146050"/>
            <wp:effectExtent l="0" t="0" r="0" b="6350"/>
            <wp:docPr id="49" name="Paveikslėlis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20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41AB4" w:rsidSect="00CB10A0">
      <w:headerReference w:type="default" r:id="rId34"/>
      <w:pgSz w:w="11906" w:h="16838"/>
      <w:pgMar w:top="1701" w:right="567" w:bottom="1134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A62" w:rsidRDefault="007A6A62" w:rsidP="0050294F">
      <w:pPr>
        <w:spacing w:after="0" w:line="240" w:lineRule="auto"/>
      </w:pPr>
      <w:r>
        <w:separator/>
      </w:r>
    </w:p>
  </w:endnote>
  <w:endnote w:type="continuationSeparator" w:id="0">
    <w:p w:rsidR="007A6A62" w:rsidRDefault="007A6A62" w:rsidP="005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A62" w:rsidRDefault="007A6A62" w:rsidP="0050294F">
      <w:pPr>
        <w:spacing w:after="0" w:line="240" w:lineRule="auto"/>
      </w:pPr>
      <w:r>
        <w:separator/>
      </w:r>
    </w:p>
  </w:footnote>
  <w:footnote w:type="continuationSeparator" w:id="0">
    <w:p w:rsidR="007A6A62" w:rsidRDefault="007A6A62" w:rsidP="005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C1D" w:rsidRPr="00CF43C5" w:rsidRDefault="005E7C1D" w:rsidP="001341A1">
    <w:pPr>
      <w:spacing w:after="0"/>
      <w:rPr>
        <w:rFonts w:cs="Arial"/>
        <w:color w:val="002060"/>
        <w:sz w:val="18"/>
        <w:szCs w:val="18"/>
      </w:rPr>
    </w:pPr>
    <w:r>
      <w:rPr>
        <w:noProof/>
        <w:lang w:eastAsia="lt-LT"/>
      </w:rPr>
      <w:drawing>
        <wp:anchor distT="0" distB="0" distL="114300" distR="114300" simplePos="0" relativeHeight="251658240" behindDoc="1" locked="0" layoutInCell="1" allowOverlap="1" wp14:anchorId="20C43151" wp14:editId="21A4B1B1">
          <wp:simplePos x="0" y="0"/>
          <wp:positionH relativeFrom="margin">
            <wp:align>right</wp:align>
          </wp:positionH>
          <wp:positionV relativeFrom="paragraph">
            <wp:posOffset>11430</wp:posOffset>
          </wp:positionV>
          <wp:extent cx="745490" cy="819150"/>
          <wp:effectExtent l="0" t="0" r="0" b="0"/>
          <wp:wrapNone/>
          <wp:docPr id="37" name="Paveikslėlis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F43C5">
      <w:rPr>
        <w:rFonts w:cs="Arial"/>
        <w:color w:val="002060"/>
        <w:sz w:val="18"/>
      </w:rPr>
      <w:t>Absolventų, baigusių studijas 20</w:t>
    </w:r>
    <w:r w:rsidR="000222E2">
      <w:rPr>
        <w:rFonts w:cs="Arial"/>
        <w:color w:val="002060"/>
        <w:sz w:val="18"/>
      </w:rPr>
      <w:t>13</w:t>
    </w:r>
    <w:r w:rsidRPr="00CF43C5">
      <w:rPr>
        <w:rFonts w:cs="Arial"/>
        <w:color w:val="002060"/>
        <w:sz w:val="18"/>
      </w:rPr>
      <w:t xml:space="preserve"> metais, </w:t>
    </w:r>
    <w:r w:rsidRPr="00CF43C5">
      <w:rPr>
        <w:rFonts w:cs="Arial"/>
        <w:color w:val="002060"/>
        <w:sz w:val="18"/>
      </w:rPr>
      <w:tab/>
      <w:t xml:space="preserve">                </w:t>
    </w:r>
    <w:r>
      <w:rPr>
        <w:rFonts w:cs="Arial"/>
        <w:color w:val="002060"/>
        <w:sz w:val="18"/>
      </w:rPr>
      <w:t xml:space="preserve">                                                      </w:t>
    </w:r>
    <w:r w:rsidRPr="00CF43C5">
      <w:rPr>
        <w:rFonts w:cs="Arial"/>
        <w:color w:val="002060"/>
        <w:sz w:val="18"/>
      </w:rPr>
      <w:t xml:space="preserve"> </w:t>
    </w:r>
  </w:p>
  <w:p w:rsidR="005E7C1D" w:rsidRDefault="005E7C1D" w:rsidP="001341A1">
    <w:pPr>
      <w:spacing w:after="0"/>
      <w:rPr>
        <w:rFonts w:cs="Arial"/>
        <w:color w:val="002060"/>
        <w:sz w:val="18"/>
      </w:rPr>
    </w:pPr>
    <w:r w:rsidRPr="00CF43C5">
      <w:rPr>
        <w:rFonts w:cs="Arial"/>
        <w:color w:val="002060"/>
        <w:sz w:val="18"/>
      </w:rPr>
      <w:t>karjer</w:t>
    </w:r>
    <w:r>
      <w:rPr>
        <w:rFonts w:cs="Arial"/>
        <w:color w:val="002060"/>
        <w:sz w:val="18"/>
      </w:rPr>
      <w:t xml:space="preserve">os stebėsenos duomenų ataskaita                                                                                                     </w:t>
    </w:r>
  </w:p>
  <w:p w:rsidR="005E7C1D" w:rsidRDefault="005E7C1D" w:rsidP="005C06AB">
    <w:pPr>
      <w:spacing w:after="0"/>
      <w:rPr>
        <w:rFonts w:cs="Arial"/>
        <w:color w:val="002060"/>
        <w:sz w:val="18"/>
      </w:rPr>
    </w:pPr>
  </w:p>
  <w:p w:rsidR="005E7C1D" w:rsidRPr="001F2355" w:rsidRDefault="005E7C1D" w:rsidP="005C06AB">
    <w:pPr>
      <w:pStyle w:val="Komentarasmazas"/>
      <w:spacing w:after="0" w:line="240" w:lineRule="auto"/>
      <w:rPr>
        <w:rFonts w:cs="Arial"/>
        <w:sz w:val="18"/>
        <w:lang w:val="lt-LT"/>
      </w:rPr>
    </w:pPr>
    <w:r>
      <w:rPr>
        <w:rFonts w:cs="Arial"/>
        <w:color w:val="002060"/>
        <w:sz w:val="18"/>
        <w:lang w:val="lt-LT"/>
      </w:rPr>
      <w:t xml:space="preserve"> </w:t>
    </w:r>
  </w:p>
  <w:p w:rsidR="005E7C1D" w:rsidRPr="005C06AB" w:rsidRDefault="005E7C1D">
    <w:pPr>
      <w:pStyle w:val="Antrats"/>
      <w:rPr>
        <w:lang w:val="lt-LT"/>
      </w:rPr>
    </w:pPr>
    <w:r>
      <w:rPr>
        <w:lang w:val="lt-LT"/>
      </w:rP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8.5pt;height:28.5pt" o:bullet="t">
        <v:imagedata r:id="rId1" o:title="Untitled-3"/>
      </v:shape>
    </w:pict>
  </w:numPicBullet>
  <w:numPicBullet w:numPicBulletId="1">
    <w:pict>
      <v:shape id="_x0000_i1029" type="#_x0000_t75" style="width:42pt;height:42pt" o:bullet="t">
        <v:imagedata r:id="rId2" o:title="bul"/>
      </v:shape>
    </w:pict>
  </w:numPicBullet>
  <w:abstractNum w:abstractNumId="0" w15:restartNumberingAfterBreak="0">
    <w:nsid w:val="28395F63"/>
    <w:multiLevelType w:val="hybridMultilevel"/>
    <w:tmpl w:val="5A968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551F0"/>
    <w:multiLevelType w:val="hybridMultilevel"/>
    <w:tmpl w:val="7A6AA978"/>
    <w:lvl w:ilvl="0" w:tplc="07F8216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87090"/>
    <w:multiLevelType w:val="hybridMultilevel"/>
    <w:tmpl w:val="F6EEAB10"/>
    <w:lvl w:ilvl="0" w:tplc="EA5C68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30E71"/>
    <w:multiLevelType w:val="hybridMultilevel"/>
    <w:tmpl w:val="59C692C6"/>
    <w:lvl w:ilvl="0" w:tplc="3820B04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62692F65"/>
    <w:multiLevelType w:val="hybridMultilevel"/>
    <w:tmpl w:val="FB44F17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760445F8"/>
    <w:multiLevelType w:val="hybridMultilevel"/>
    <w:tmpl w:val="06A8A536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7802253F"/>
    <w:multiLevelType w:val="hybridMultilevel"/>
    <w:tmpl w:val="7AD00B9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95B13"/>
    <w:multiLevelType w:val="hybridMultilevel"/>
    <w:tmpl w:val="1B6C487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94F"/>
    <w:rsid w:val="00000A74"/>
    <w:rsid w:val="0001430F"/>
    <w:rsid w:val="000222E2"/>
    <w:rsid w:val="00053BCD"/>
    <w:rsid w:val="00055DC1"/>
    <w:rsid w:val="000743AD"/>
    <w:rsid w:val="0007691C"/>
    <w:rsid w:val="00082261"/>
    <w:rsid w:val="00092FEC"/>
    <w:rsid w:val="000957B4"/>
    <w:rsid w:val="00096DB8"/>
    <w:rsid w:val="000B4F57"/>
    <w:rsid w:val="000B6E99"/>
    <w:rsid w:val="000D4A55"/>
    <w:rsid w:val="000E209C"/>
    <w:rsid w:val="000E6C2C"/>
    <w:rsid w:val="000F3BA5"/>
    <w:rsid w:val="00102541"/>
    <w:rsid w:val="00105886"/>
    <w:rsid w:val="0011705B"/>
    <w:rsid w:val="0012004B"/>
    <w:rsid w:val="001313A8"/>
    <w:rsid w:val="00133305"/>
    <w:rsid w:val="001341A1"/>
    <w:rsid w:val="00141B87"/>
    <w:rsid w:val="00144FEE"/>
    <w:rsid w:val="00145EAF"/>
    <w:rsid w:val="001561F3"/>
    <w:rsid w:val="00162676"/>
    <w:rsid w:val="00162D24"/>
    <w:rsid w:val="00164178"/>
    <w:rsid w:val="001665A2"/>
    <w:rsid w:val="0017266C"/>
    <w:rsid w:val="00192571"/>
    <w:rsid w:val="00195CB0"/>
    <w:rsid w:val="00196C6A"/>
    <w:rsid w:val="00196DBC"/>
    <w:rsid w:val="001A514B"/>
    <w:rsid w:val="001B3B37"/>
    <w:rsid w:val="001C289D"/>
    <w:rsid w:val="001C6814"/>
    <w:rsid w:val="001E20B0"/>
    <w:rsid w:val="001F2355"/>
    <w:rsid w:val="002004C2"/>
    <w:rsid w:val="00200AF4"/>
    <w:rsid w:val="00201F2E"/>
    <w:rsid w:val="00220102"/>
    <w:rsid w:val="00222331"/>
    <w:rsid w:val="00233E71"/>
    <w:rsid w:val="00240C60"/>
    <w:rsid w:val="00241E5E"/>
    <w:rsid w:val="00243191"/>
    <w:rsid w:val="0024384A"/>
    <w:rsid w:val="0025333E"/>
    <w:rsid w:val="0025643A"/>
    <w:rsid w:val="00262EEF"/>
    <w:rsid w:val="002720ED"/>
    <w:rsid w:val="00275F94"/>
    <w:rsid w:val="00284A13"/>
    <w:rsid w:val="00296DB0"/>
    <w:rsid w:val="00297A8F"/>
    <w:rsid w:val="002B2907"/>
    <w:rsid w:val="002C269C"/>
    <w:rsid w:val="002D7C01"/>
    <w:rsid w:val="002E317E"/>
    <w:rsid w:val="002E6738"/>
    <w:rsid w:val="002F32BD"/>
    <w:rsid w:val="002F3964"/>
    <w:rsid w:val="002F4A7A"/>
    <w:rsid w:val="00311463"/>
    <w:rsid w:val="0031520A"/>
    <w:rsid w:val="003260B0"/>
    <w:rsid w:val="00350ACC"/>
    <w:rsid w:val="00350DBF"/>
    <w:rsid w:val="00354BD9"/>
    <w:rsid w:val="00357913"/>
    <w:rsid w:val="00371659"/>
    <w:rsid w:val="003738B5"/>
    <w:rsid w:val="0038008A"/>
    <w:rsid w:val="0038688F"/>
    <w:rsid w:val="00391952"/>
    <w:rsid w:val="003B3CEC"/>
    <w:rsid w:val="003C4D8F"/>
    <w:rsid w:val="003D71B5"/>
    <w:rsid w:val="003E2560"/>
    <w:rsid w:val="003E654C"/>
    <w:rsid w:val="003E70E5"/>
    <w:rsid w:val="003F19D6"/>
    <w:rsid w:val="003F3F0E"/>
    <w:rsid w:val="003F5BFF"/>
    <w:rsid w:val="004052C5"/>
    <w:rsid w:val="00405BE0"/>
    <w:rsid w:val="00410D77"/>
    <w:rsid w:val="00411561"/>
    <w:rsid w:val="004140D9"/>
    <w:rsid w:val="0041624A"/>
    <w:rsid w:val="004255B9"/>
    <w:rsid w:val="0043399A"/>
    <w:rsid w:val="00443F6D"/>
    <w:rsid w:val="0046770E"/>
    <w:rsid w:val="00474AAF"/>
    <w:rsid w:val="00480C4E"/>
    <w:rsid w:val="00485BA8"/>
    <w:rsid w:val="004910EF"/>
    <w:rsid w:val="004A4594"/>
    <w:rsid w:val="004B320D"/>
    <w:rsid w:val="004B6EA9"/>
    <w:rsid w:val="004D1842"/>
    <w:rsid w:val="004E5C4F"/>
    <w:rsid w:val="0050294F"/>
    <w:rsid w:val="00506981"/>
    <w:rsid w:val="005101D8"/>
    <w:rsid w:val="005110DA"/>
    <w:rsid w:val="00530CB1"/>
    <w:rsid w:val="005412DB"/>
    <w:rsid w:val="00541AB4"/>
    <w:rsid w:val="00546C34"/>
    <w:rsid w:val="005610B0"/>
    <w:rsid w:val="00565258"/>
    <w:rsid w:val="00577155"/>
    <w:rsid w:val="00577CEE"/>
    <w:rsid w:val="00581CCC"/>
    <w:rsid w:val="0058384F"/>
    <w:rsid w:val="00586C0D"/>
    <w:rsid w:val="005B1AA6"/>
    <w:rsid w:val="005C06AB"/>
    <w:rsid w:val="005C4E0A"/>
    <w:rsid w:val="005D21BB"/>
    <w:rsid w:val="005E78FD"/>
    <w:rsid w:val="005E7C1D"/>
    <w:rsid w:val="005F1F1D"/>
    <w:rsid w:val="005F3AF9"/>
    <w:rsid w:val="005F3D23"/>
    <w:rsid w:val="005F49B6"/>
    <w:rsid w:val="006054D0"/>
    <w:rsid w:val="00611C80"/>
    <w:rsid w:val="0062021A"/>
    <w:rsid w:val="006236E0"/>
    <w:rsid w:val="00633633"/>
    <w:rsid w:val="00633DC5"/>
    <w:rsid w:val="00637B72"/>
    <w:rsid w:val="006521AA"/>
    <w:rsid w:val="00653E8B"/>
    <w:rsid w:val="006630CD"/>
    <w:rsid w:val="00663A1F"/>
    <w:rsid w:val="0068333C"/>
    <w:rsid w:val="00692246"/>
    <w:rsid w:val="006A0736"/>
    <w:rsid w:val="006B3F44"/>
    <w:rsid w:val="006B6BC3"/>
    <w:rsid w:val="006C1611"/>
    <w:rsid w:val="006E7FFD"/>
    <w:rsid w:val="00712487"/>
    <w:rsid w:val="00712814"/>
    <w:rsid w:val="00716673"/>
    <w:rsid w:val="0072323D"/>
    <w:rsid w:val="007342AE"/>
    <w:rsid w:val="00752FDD"/>
    <w:rsid w:val="007543BF"/>
    <w:rsid w:val="00772CB4"/>
    <w:rsid w:val="007730FB"/>
    <w:rsid w:val="00777D82"/>
    <w:rsid w:val="00780336"/>
    <w:rsid w:val="007860E6"/>
    <w:rsid w:val="007A45DE"/>
    <w:rsid w:val="007A56B1"/>
    <w:rsid w:val="007A6A62"/>
    <w:rsid w:val="007C1AF3"/>
    <w:rsid w:val="007D0452"/>
    <w:rsid w:val="007D1EE8"/>
    <w:rsid w:val="007D3EFE"/>
    <w:rsid w:val="007D4BF9"/>
    <w:rsid w:val="007E4C0F"/>
    <w:rsid w:val="007F1AFD"/>
    <w:rsid w:val="0080261B"/>
    <w:rsid w:val="0084305C"/>
    <w:rsid w:val="00844445"/>
    <w:rsid w:val="00852AFA"/>
    <w:rsid w:val="00856E99"/>
    <w:rsid w:val="008609FE"/>
    <w:rsid w:val="00873930"/>
    <w:rsid w:val="0088689F"/>
    <w:rsid w:val="008942C1"/>
    <w:rsid w:val="008B2ABB"/>
    <w:rsid w:val="008C31E6"/>
    <w:rsid w:val="008D06C7"/>
    <w:rsid w:val="008D1D43"/>
    <w:rsid w:val="008D26F6"/>
    <w:rsid w:val="008E6412"/>
    <w:rsid w:val="008F01A6"/>
    <w:rsid w:val="008F1986"/>
    <w:rsid w:val="008F6E0B"/>
    <w:rsid w:val="00905CFD"/>
    <w:rsid w:val="00906E5A"/>
    <w:rsid w:val="00913BFD"/>
    <w:rsid w:val="00915196"/>
    <w:rsid w:val="009263C4"/>
    <w:rsid w:val="00927C5C"/>
    <w:rsid w:val="009418DF"/>
    <w:rsid w:val="00942489"/>
    <w:rsid w:val="00963CBA"/>
    <w:rsid w:val="009641FF"/>
    <w:rsid w:val="00967AB6"/>
    <w:rsid w:val="00970D23"/>
    <w:rsid w:val="00970F14"/>
    <w:rsid w:val="00971E2B"/>
    <w:rsid w:val="009721DB"/>
    <w:rsid w:val="009A41D7"/>
    <w:rsid w:val="009A5D3C"/>
    <w:rsid w:val="009B18E6"/>
    <w:rsid w:val="009B4353"/>
    <w:rsid w:val="009C20BE"/>
    <w:rsid w:val="009D607C"/>
    <w:rsid w:val="009D7261"/>
    <w:rsid w:val="009E08CA"/>
    <w:rsid w:val="009E4AD3"/>
    <w:rsid w:val="009F6FCF"/>
    <w:rsid w:val="00A022DD"/>
    <w:rsid w:val="00A166A8"/>
    <w:rsid w:val="00A26D06"/>
    <w:rsid w:val="00A514F6"/>
    <w:rsid w:val="00A54312"/>
    <w:rsid w:val="00A716E7"/>
    <w:rsid w:val="00A72424"/>
    <w:rsid w:val="00A77385"/>
    <w:rsid w:val="00A80460"/>
    <w:rsid w:val="00A820FA"/>
    <w:rsid w:val="00A87428"/>
    <w:rsid w:val="00A9509F"/>
    <w:rsid w:val="00AA5772"/>
    <w:rsid w:val="00AB0716"/>
    <w:rsid w:val="00AB57A8"/>
    <w:rsid w:val="00AC352C"/>
    <w:rsid w:val="00AD0A23"/>
    <w:rsid w:val="00AF1F92"/>
    <w:rsid w:val="00AF702A"/>
    <w:rsid w:val="00B01E3E"/>
    <w:rsid w:val="00B058A2"/>
    <w:rsid w:val="00B24E3C"/>
    <w:rsid w:val="00B262DB"/>
    <w:rsid w:val="00B47A94"/>
    <w:rsid w:val="00B56EB6"/>
    <w:rsid w:val="00B63213"/>
    <w:rsid w:val="00B6549C"/>
    <w:rsid w:val="00B73C25"/>
    <w:rsid w:val="00B76A6A"/>
    <w:rsid w:val="00BD7A01"/>
    <w:rsid w:val="00BD7E56"/>
    <w:rsid w:val="00BF28D4"/>
    <w:rsid w:val="00C04415"/>
    <w:rsid w:val="00C12FE0"/>
    <w:rsid w:val="00C15E85"/>
    <w:rsid w:val="00C17582"/>
    <w:rsid w:val="00C2397C"/>
    <w:rsid w:val="00C30E70"/>
    <w:rsid w:val="00C34C0E"/>
    <w:rsid w:val="00C4264F"/>
    <w:rsid w:val="00C54F74"/>
    <w:rsid w:val="00C57651"/>
    <w:rsid w:val="00C870F1"/>
    <w:rsid w:val="00CB10A0"/>
    <w:rsid w:val="00CB6DE8"/>
    <w:rsid w:val="00CC47D7"/>
    <w:rsid w:val="00CD1C63"/>
    <w:rsid w:val="00CE172E"/>
    <w:rsid w:val="00CE3254"/>
    <w:rsid w:val="00CE735E"/>
    <w:rsid w:val="00CF30C0"/>
    <w:rsid w:val="00CF43C5"/>
    <w:rsid w:val="00CF5666"/>
    <w:rsid w:val="00CF683B"/>
    <w:rsid w:val="00D044B5"/>
    <w:rsid w:val="00D127EF"/>
    <w:rsid w:val="00D31452"/>
    <w:rsid w:val="00D3149D"/>
    <w:rsid w:val="00D454D5"/>
    <w:rsid w:val="00D52743"/>
    <w:rsid w:val="00D6494F"/>
    <w:rsid w:val="00D66E41"/>
    <w:rsid w:val="00D70F94"/>
    <w:rsid w:val="00D86342"/>
    <w:rsid w:val="00DB6849"/>
    <w:rsid w:val="00DB6D38"/>
    <w:rsid w:val="00DC48FD"/>
    <w:rsid w:val="00DC5CBC"/>
    <w:rsid w:val="00DD1769"/>
    <w:rsid w:val="00DE1031"/>
    <w:rsid w:val="00DE2EAC"/>
    <w:rsid w:val="00DF0772"/>
    <w:rsid w:val="00DF232A"/>
    <w:rsid w:val="00DF7110"/>
    <w:rsid w:val="00E02496"/>
    <w:rsid w:val="00E11B9C"/>
    <w:rsid w:val="00E2152F"/>
    <w:rsid w:val="00E40BB3"/>
    <w:rsid w:val="00E439A4"/>
    <w:rsid w:val="00E51C3E"/>
    <w:rsid w:val="00E523C2"/>
    <w:rsid w:val="00E6014B"/>
    <w:rsid w:val="00E6275C"/>
    <w:rsid w:val="00E6715C"/>
    <w:rsid w:val="00E73A58"/>
    <w:rsid w:val="00E87655"/>
    <w:rsid w:val="00E924E0"/>
    <w:rsid w:val="00E92DD9"/>
    <w:rsid w:val="00E94B07"/>
    <w:rsid w:val="00EA067D"/>
    <w:rsid w:val="00EA1BAE"/>
    <w:rsid w:val="00EB2A9B"/>
    <w:rsid w:val="00EB77CC"/>
    <w:rsid w:val="00ED30E3"/>
    <w:rsid w:val="00ED3866"/>
    <w:rsid w:val="00EE667B"/>
    <w:rsid w:val="00F00317"/>
    <w:rsid w:val="00F02D0E"/>
    <w:rsid w:val="00F05C3E"/>
    <w:rsid w:val="00F11C98"/>
    <w:rsid w:val="00F1747C"/>
    <w:rsid w:val="00F21C11"/>
    <w:rsid w:val="00F23077"/>
    <w:rsid w:val="00F2365B"/>
    <w:rsid w:val="00F278E2"/>
    <w:rsid w:val="00F4064B"/>
    <w:rsid w:val="00F43109"/>
    <w:rsid w:val="00F43AA9"/>
    <w:rsid w:val="00F43E59"/>
    <w:rsid w:val="00F524EE"/>
    <w:rsid w:val="00F63618"/>
    <w:rsid w:val="00F6735E"/>
    <w:rsid w:val="00F72529"/>
    <w:rsid w:val="00F75D4E"/>
    <w:rsid w:val="00F76518"/>
    <w:rsid w:val="00F810B1"/>
    <w:rsid w:val="00F82FC9"/>
    <w:rsid w:val="00F84B9F"/>
    <w:rsid w:val="00F8504A"/>
    <w:rsid w:val="00F85F75"/>
    <w:rsid w:val="00F928D9"/>
    <w:rsid w:val="00F93B3D"/>
    <w:rsid w:val="00FA418B"/>
    <w:rsid w:val="00FA4219"/>
    <w:rsid w:val="00FA7BF9"/>
    <w:rsid w:val="00FB40EC"/>
    <w:rsid w:val="00FC1889"/>
    <w:rsid w:val="00FC4E3D"/>
    <w:rsid w:val="00FC68AC"/>
    <w:rsid w:val="00FF0364"/>
    <w:rsid w:val="00FF20CE"/>
    <w:rsid w:val="00F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98AD08-238A-4260-A1A6-E4D0A73D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46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DOKUMENTOPAVADINIMAS"/>
    <w:next w:val="prastasis"/>
    <w:link w:val="Antrat1Diagrama"/>
    <w:uiPriority w:val="9"/>
    <w:qFormat/>
    <w:rsid w:val="00663A1F"/>
    <w:pPr>
      <w:ind w:left="1296"/>
      <w:jc w:val="left"/>
      <w:outlineLvl w:val="0"/>
    </w:pPr>
    <w:rPr>
      <w:b/>
      <w:sz w:val="44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F4A43"/>
    <w:pPr>
      <w:keepNext/>
      <w:keepLines/>
      <w:spacing w:before="220" w:after="80" w:line="288" w:lineRule="auto"/>
      <w:contextualSpacing/>
      <w:outlineLvl w:val="1"/>
    </w:pPr>
    <w:rPr>
      <w:rFonts w:eastAsiaTheme="majorEastAsia" w:cs="Arial"/>
      <w:b/>
      <w:bCs/>
      <w:color w:val="002060"/>
      <w:spacing w:val="21"/>
      <w:sz w:val="36"/>
      <w:szCs w:val="36"/>
      <w:lang w:eastAsia="ja-JP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F4A43"/>
    <w:pPr>
      <w:spacing w:after="0" w:line="240" w:lineRule="auto"/>
      <w:jc w:val="both"/>
      <w:outlineLvl w:val="2"/>
    </w:pPr>
    <w:rPr>
      <w:rFonts w:eastAsiaTheme="majorEastAsia" w:cs="Arial"/>
      <w:b/>
      <w:bCs/>
      <w:color w:val="FF2F92"/>
      <w:spacing w:val="21"/>
      <w:sz w:val="26"/>
      <w:szCs w:val="26"/>
      <w:lang w:eastAsia="ja-JP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F4A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3186D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02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99"/>
    <w:qFormat/>
    <w:rsid w:val="0050294F"/>
    <w:rPr>
      <w:i/>
      <w:iCs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FF4A43"/>
    <w:rPr>
      <w:rFonts w:ascii="Arial" w:eastAsiaTheme="majorEastAsia" w:hAnsi="Arial" w:cs="Arial"/>
      <w:b/>
      <w:bCs/>
      <w:color w:val="FF2F92"/>
      <w:spacing w:val="21"/>
      <w:sz w:val="26"/>
      <w:szCs w:val="26"/>
      <w:lang w:eastAsia="ja-JP"/>
    </w:rPr>
  </w:style>
  <w:style w:type="character" w:styleId="Hipersaitas">
    <w:name w:val="Hyperlink"/>
    <w:basedOn w:val="Numatytasispastraiposriftas"/>
    <w:uiPriority w:val="99"/>
    <w:rsid w:val="0050294F"/>
    <w:rPr>
      <w:color w:val="0000FF"/>
      <w:u w:val="single"/>
    </w:rPr>
  </w:style>
  <w:style w:type="paragraph" w:styleId="Turinys1">
    <w:name w:val="toc 1"/>
    <w:basedOn w:val="prastasis"/>
    <w:next w:val="prastasis"/>
    <w:autoRedefine/>
    <w:uiPriority w:val="39"/>
    <w:rsid w:val="00FC1889"/>
    <w:pPr>
      <w:tabs>
        <w:tab w:val="right" w:leader="dot" w:pos="9769"/>
      </w:tabs>
      <w:spacing w:before="120" w:after="120"/>
    </w:pPr>
    <w:rPr>
      <w:b/>
      <w:bCs/>
      <w:caps/>
      <w:noProof/>
      <w:color w:val="002060"/>
    </w:rPr>
  </w:style>
  <w:style w:type="paragraph" w:styleId="Turinys2">
    <w:name w:val="toc 2"/>
    <w:basedOn w:val="prastasis"/>
    <w:next w:val="prastasis"/>
    <w:autoRedefine/>
    <w:uiPriority w:val="39"/>
    <w:rsid w:val="006E7FFD"/>
    <w:pPr>
      <w:spacing w:before="120" w:after="120"/>
    </w:pPr>
    <w:rPr>
      <w:smallCaps/>
    </w:rPr>
  </w:style>
  <w:style w:type="paragraph" w:styleId="Turinys3">
    <w:name w:val="toc 3"/>
    <w:basedOn w:val="prastasis"/>
    <w:next w:val="prastasis"/>
    <w:autoRedefine/>
    <w:uiPriority w:val="39"/>
    <w:rsid w:val="006E7FFD"/>
    <w:pPr>
      <w:spacing w:before="120" w:after="120"/>
    </w:pPr>
    <w:rPr>
      <w:i/>
      <w:iCs/>
    </w:rPr>
  </w:style>
  <w:style w:type="paragraph" w:styleId="Sraopastraipa">
    <w:name w:val="List Paragraph"/>
    <w:basedOn w:val="prastasis"/>
    <w:uiPriority w:val="34"/>
    <w:qFormat/>
    <w:rsid w:val="0050294F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50294F"/>
    <w:pPr>
      <w:spacing w:after="0" w:line="240" w:lineRule="auto"/>
    </w:pPr>
    <w:rPr>
      <w:rFonts w:ascii="Calibri" w:eastAsia="Calibri" w:hAnsi="Calibri" w:cs="Calibri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0294F"/>
    <w:rPr>
      <w:rFonts w:ascii="Calibri" w:eastAsia="Calibri" w:hAnsi="Calibri" w:cs="Calibr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rsid w:val="0050294F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qFormat/>
    <w:rsid w:val="00856E99"/>
    <w:pPr>
      <w:spacing w:after="0" w:line="240" w:lineRule="auto"/>
    </w:pPr>
    <w:rPr>
      <w:b/>
      <w:bCs/>
      <w:color w:val="002060"/>
      <w:sz w:val="56"/>
      <w:lang w:val="en-US" w:eastAsia="ja-JP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56E99"/>
    <w:rPr>
      <w:rFonts w:ascii="Arial" w:hAnsi="Arial"/>
      <w:b/>
      <w:bCs/>
      <w:color w:val="002060"/>
      <w:sz w:val="56"/>
      <w:lang w:val="en-US" w:eastAsia="ja-JP"/>
    </w:rPr>
  </w:style>
  <w:style w:type="paragraph" w:customStyle="1" w:styleId="DOKUMENTOPAVADINIMAS">
    <w:name w:val="DOKUMENTO PAVADINIMAS"/>
    <w:basedOn w:val="prastasis"/>
    <w:qFormat/>
    <w:rsid w:val="00856E99"/>
    <w:pPr>
      <w:spacing w:after="60" w:line="240" w:lineRule="auto"/>
      <w:jc w:val="center"/>
    </w:pPr>
    <w:rPr>
      <w:rFonts w:cs="Arial"/>
      <w:bCs/>
      <w:color w:val="002060"/>
      <w:sz w:val="52"/>
      <w:szCs w:val="60"/>
      <w:lang w:val="en-US" w:eastAsia="ja-JP"/>
    </w:rPr>
  </w:style>
  <w:style w:type="paragraph" w:customStyle="1" w:styleId="Name">
    <w:name w:val="Name"/>
    <w:basedOn w:val="prastasis"/>
    <w:link w:val="NameChar"/>
    <w:uiPriority w:val="1"/>
    <w:qFormat/>
    <w:rsid w:val="00856E99"/>
    <w:pPr>
      <w:spacing w:after="240" w:line="240" w:lineRule="auto"/>
      <w:contextualSpacing/>
      <w:jc w:val="center"/>
    </w:pPr>
    <w:rPr>
      <w:caps/>
      <w:spacing w:val="21"/>
      <w:sz w:val="36"/>
      <w:lang w:eastAsia="ja-JP"/>
    </w:rPr>
  </w:style>
  <w:style w:type="character" w:customStyle="1" w:styleId="NameChar">
    <w:name w:val="Name Char"/>
    <w:basedOn w:val="Numatytasispastraiposriftas"/>
    <w:link w:val="Name"/>
    <w:uiPriority w:val="1"/>
    <w:rsid w:val="00856E99"/>
    <w:rPr>
      <w:rFonts w:ascii="Arial" w:hAnsi="Arial"/>
      <w:caps/>
      <w:spacing w:val="21"/>
      <w:sz w:val="36"/>
      <w:lang w:eastAsia="ja-JP"/>
    </w:rPr>
  </w:style>
  <w:style w:type="paragraph" w:styleId="Porat">
    <w:name w:val="footer"/>
    <w:basedOn w:val="prastasis"/>
    <w:link w:val="PoratDiagrama"/>
    <w:uiPriority w:val="99"/>
    <w:unhideWhenUsed/>
    <w:rsid w:val="00856E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56E99"/>
  </w:style>
  <w:style w:type="character" w:customStyle="1" w:styleId="Antrat1Diagrama">
    <w:name w:val="Antraštė 1 Diagrama"/>
    <w:basedOn w:val="Numatytasispastraiposriftas"/>
    <w:link w:val="Antrat1"/>
    <w:uiPriority w:val="9"/>
    <w:rsid w:val="00663A1F"/>
    <w:rPr>
      <w:rFonts w:cs="Arial"/>
      <w:b/>
      <w:bCs/>
      <w:color w:val="002060"/>
      <w:sz w:val="44"/>
      <w:szCs w:val="60"/>
      <w:lang w:val="en-US" w:eastAsia="ja-JP"/>
    </w:rPr>
  </w:style>
  <w:style w:type="paragraph" w:customStyle="1" w:styleId="Komentarasmazas">
    <w:name w:val="Komentaras mazas"/>
    <w:basedOn w:val="prastasis"/>
    <w:qFormat/>
    <w:rsid w:val="00E924E0"/>
    <w:pPr>
      <w:spacing w:after="60" w:line="288" w:lineRule="auto"/>
    </w:pPr>
    <w:rPr>
      <w:color w:val="333539" w:themeColor="background2" w:themeShade="40"/>
      <w:lang w:val="en-US" w:eastAsia="ja-JP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F4A43"/>
    <w:rPr>
      <w:rFonts w:ascii="Arial" w:eastAsiaTheme="majorEastAsia" w:hAnsi="Arial" w:cs="Arial"/>
      <w:b/>
      <w:bCs/>
      <w:color w:val="002060"/>
      <w:spacing w:val="21"/>
      <w:sz w:val="36"/>
      <w:szCs w:val="36"/>
      <w:lang w:eastAsia="ja-JP"/>
    </w:rPr>
  </w:style>
  <w:style w:type="table" w:styleId="viesussraas6parykinimas">
    <w:name w:val="Light List Accent 6"/>
    <w:basedOn w:val="prastojilentel"/>
    <w:uiPriority w:val="46"/>
    <w:rsid w:val="004B320D"/>
    <w:pPr>
      <w:spacing w:after="0" w:line="240" w:lineRule="auto"/>
    </w:pPr>
    <w:rPr>
      <w:lang w:eastAsia="lt-LT"/>
    </w:rPr>
    <w:tblPr>
      <w:tblStyleRowBandSize w:val="1"/>
      <w:tblStyleColBandSize w:val="1"/>
      <w:tblBorders>
        <w:top w:val="single" w:sz="8" w:space="0" w:color="D54773" w:themeColor="accent6"/>
        <w:left w:val="single" w:sz="8" w:space="0" w:color="D54773" w:themeColor="accent6"/>
        <w:bottom w:val="single" w:sz="8" w:space="0" w:color="D54773" w:themeColor="accent6"/>
        <w:right w:val="single" w:sz="8" w:space="0" w:color="D547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47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4773" w:themeColor="accent6"/>
          <w:left w:val="single" w:sz="8" w:space="0" w:color="D54773" w:themeColor="accent6"/>
          <w:bottom w:val="single" w:sz="8" w:space="0" w:color="D54773" w:themeColor="accent6"/>
          <w:right w:val="single" w:sz="8" w:space="0" w:color="D547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4773" w:themeColor="accent6"/>
          <w:left w:val="single" w:sz="8" w:space="0" w:color="D54773" w:themeColor="accent6"/>
          <w:bottom w:val="single" w:sz="8" w:space="0" w:color="D54773" w:themeColor="accent6"/>
          <w:right w:val="single" w:sz="8" w:space="0" w:color="D54773" w:themeColor="accent6"/>
        </w:tcBorders>
      </w:tcPr>
    </w:tblStylePr>
    <w:tblStylePr w:type="band1Horz">
      <w:tblPr/>
      <w:tcPr>
        <w:tcBorders>
          <w:top w:val="single" w:sz="8" w:space="0" w:color="D54773" w:themeColor="accent6"/>
          <w:left w:val="single" w:sz="8" w:space="0" w:color="D54773" w:themeColor="accent6"/>
          <w:bottom w:val="single" w:sz="8" w:space="0" w:color="D54773" w:themeColor="accent6"/>
          <w:right w:val="single" w:sz="8" w:space="0" w:color="D54773" w:themeColor="accent6"/>
        </w:tcBorders>
      </w:tcPr>
    </w:tblStylePr>
  </w:style>
  <w:style w:type="paragraph" w:styleId="prastasiniatinklio">
    <w:name w:val="Normal (Web)"/>
    <w:basedOn w:val="prastasis"/>
    <w:uiPriority w:val="99"/>
    <w:semiHidden/>
    <w:unhideWhenUsed/>
    <w:rsid w:val="006A073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Betarp">
    <w:name w:val="No Spacing"/>
    <w:uiPriority w:val="1"/>
    <w:qFormat/>
    <w:rsid w:val="006A0736"/>
    <w:pPr>
      <w:spacing w:after="0" w:line="240" w:lineRule="auto"/>
    </w:pPr>
  </w:style>
  <w:style w:type="character" w:customStyle="1" w:styleId="Antrat4Diagrama">
    <w:name w:val="Antraštė 4 Diagrama"/>
    <w:basedOn w:val="Numatytasispastraiposriftas"/>
    <w:link w:val="Antrat4"/>
    <w:uiPriority w:val="9"/>
    <w:rsid w:val="00FF4A43"/>
    <w:rPr>
      <w:rFonts w:asciiTheme="majorHAnsi" w:eastAsiaTheme="majorEastAsia" w:hAnsiTheme="majorHAnsi" w:cstheme="majorBidi"/>
      <w:i/>
      <w:iCs/>
      <w:color w:val="B3186D" w:themeColor="accent1" w:themeShade="BF"/>
    </w:rPr>
  </w:style>
  <w:style w:type="paragraph" w:customStyle="1" w:styleId="Tekstas">
    <w:name w:val="Tekstas"/>
    <w:basedOn w:val="prastasis"/>
    <w:link w:val="TekstasChar"/>
    <w:qFormat/>
    <w:rsid w:val="00082261"/>
    <w:pPr>
      <w:jc w:val="both"/>
    </w:pPr>
    <w:rPr>
      <w:rFonts w:cs="Arial"/>
      <w:lang w:eastAsia="ja-JP"/>
    </w:rPr>
  </w:style>
  <w:style w:type="paragraph" w:styleId="Turinioantrat">
    <w:name w:val="TOC Heading"/>
    <w:basedOn w:val="Antrat1"/>
    <w:next w:val="prastasis"/>
    <w:uiPriority w:val="39"/>
    <w:unhideWhenUsed/>
    <w:qFormat/>
    <w:rsid w:val="00082261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B3186D" w:themeColor="accent1" w:themeShade="BF"/>
      <w:sz w:val="32"/>
      <w:szCs w:val="32"/>
      <w:lang w:eastAsia="en-US"/>
    </w:rPr>
  </w:style>
  <w:style w:type="character" w:customStyle="1" w:styleId="TekstasChar">
    <w:name w:val="Tekstas Char"/>
    <w:basedOn w:val="Numatytasispastraiposriftas"/>
    <w:link w:val="Tekstas"/>
    <w:rsid w:val="00082261"/>
    <w:rPr>
      <w:rFonts w:ascii="Arial" w:hAnsi="Arial" w:cs="Arial"/>
      <w:lang w:eastAsia="ja-JP"/>
    </w:rPr>
  </w:style>
  <w:style w:type="paragraph" w:styleId="Turinys4">
    <w:name w:val="toc 4"/>
    <w:basedOn w:val="prastasis"/>
    <w:next w:val="prastasis"/>
    <w:autoRedefine/>
    <w:uiPriority w:val="39"/>
    <w:unhideWhenUsed/>
    <w:rsid w:val="0084305C"/>
    <w:pPr>
      <w:spacing w:after="0"/>
      <w:ind w:left="660"/>
    </w:pPr>
    <w:rPr>
      <w:sz w:val="18"/>
      <w:szCs w:val="18"/>
    </w:rPr>
  </w:style>
  <w:style w:type="paragraph" w:styleId="Turinys5">
    <w:name w:val="toc 5"/>
    <w:basedOn w:val="prastasis"/>
    <w:next w:val="prastasis"/>
    <w:autoRedefine/>
    <w:uiPriority w:val="39"/>
    <w:unhideWhenUsed/>
    <w:rsid w:val="0084305C"/>
    <w:pPr>
      <w:spacing w:after="0"/>
      <w:ind w:left="880"/>
    </w:pPr>
    <w:rPr>
      <w:sz w:val="18"/>
      <w:szCs w:val="18"/>
    </w:rPr>
  </w:style>
  <w:style w:type="paragraph" w:styleId="Turinys6">
    <w:name w:val="toc 6"/>
    <w:basedOn w:val="prastasis"/>
    <w:next w:val="prastasis"/>
    <w:autoRedefine/>
    <w:uiPriority w:val="39"/>
    <w:unhideWhenUsed/>
    <w:rsid w:val="0084305C"/>
    <w:pPr>
      <w:spacing w:after="0"/>
      <w:ind w:left="1100"/>
    </w:pPr>
    <w:rPr>
      <w:sz w:val="18"/>
      <w:szCs w:val="18"/>
    </w:rPr>
  </w:style>
  <w:style w:type="paragraph" w:styleId="Turinys7">
    <w:name w:val="toc 7"/>
    <w:basedOn w:val="prastasis"/>
    <w:next w:val="prastasis"/>
    <w:autoRedefine/>
    <w:uiPriority w:val="39"/>
    <w:unhideWhenUsed/>
    <w:rsid w:val="0084305C"/>
    <w:pPr>
      <w:spacing w:after="0"/>
      <w:ind w:left="1320"/>
    </w:pPr>
    <w:rPr>
      <w:sz w:val="18"/>
      <w:szCs w:val="18"/>
    </w:rPr>
  </w:style>
  <w:style w:type="paragraph" w:styleId="Turinys8">
    <w:name w:val="toc 8"/>
    <w:basedOn w:val="prastasis"/>
    <w:next w:val="prastasis"/>
    <w:autoRedefine/>
    <w:uiPriority w:val="39"/>
    <w:unhideWhenUsed/>
    <w:rsid w:val="0084305C"/>
    <w:pPr>
      <w:spacing w:after="0"/>
      <w:ind w:left="1540"/>
    </w:pPr>
    <w:rPr>
      <w:sz w:val="18"/>
      <w:szCs w:val="18"/>
    </w:rPr>
  </w:style>
  <w:style w:type="paragraph" w:styleId="Turinys9">
    <w:name w:val="toc 9"/>
    <w:basedOn w:val="prastasis"/>
    <w:next w:val="prastasis"/>
    <w:autoRedefine/>
    <w:uiPriority w:val="39"/>
    <w:unhideWhenUsed/>
    <w:rsid w:val="0084305C"/>
    <w:pPr>
      <w:spacing w:after="0"/>
      <w:ind w:left="1760"/>
    </w:pPr>
    <w:rPr>
      <w:sz w:val="18"/>
      <w:szCs w:val="1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F7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F702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Numatytasispastraiposriftas"/>
    <w:rsid w:val="003E654C"/>
  </w:style>
  <w:style w:type="table" w:styleId="1tinkleliolentelviesi3parykinimas">
    <w:name w:val="Grid Table 1 Light Accent 3"/>
    <w:basedOn w:val="prastojilentel"/>
    <w:uiPriority w:val="46"/>
    <w:rsid w:val="005C4E0A"/>
    <w:pPr>
      <w:spacing w:after="0" w:line="240" w:lineRule="auto"/>
    </w:pPr>
    <w:tblPr>
      <w:tblStyleRowBandSize w:val="1"/>
      <w:tblStyleColBandSize w:val="1"/>
      <w:tblBorders>
        <w:top w:val="single" w:sz="4" w:space="0" w:color="B8DBF1" w:themeColor="accent3" w:themeTint="66"/>
        <w:left w:val="single" w:sz="4" w:space="0" w:color="B8DBF1" w:themeColor="accent3" w:themeTint="66"/>
        <w:bottom w:val="single" w:sz="4" w:space="0" w:color="B8DBF1" w:themeColor="accent3" w:themeTint="66"/>
        <w:right w:val="single" w:sz="4" w:space="0" w:color="B8DBF1" w:themeColor="accent3" w:themeTint="66"/>
        <w:insideH w:val="single" w:sz="4" w:space="0" w:color="B8DBF1" w:themeColor="accent3" w:themeTint="66"/>
        <w:insideV w:val="single" w:sz="4" w:space="0" w:color="B8DBF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4C9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C9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0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chart" Target="charts/chart7.xm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5.xml"/><Relationship Id="rId25" Type="http://schemas.openxmlformats.org/officeDocument/2006/relationships/image" Target="media/image11.png"/><Relationship Id="rId33" Type="http://schemas.openxmlformats.org/officeDocument/2006/relationships/chart" Target="charts/chart13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0" Type="http://schemas.openxmlformats.org/officeDocument/2006/relationships/chart" Target="charts/chart6.xml"/><Relationship Id="rId29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chart" Target="charts/chart9.xml"/><Relationship Id="rId32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chart" Target="charts/chart8.xml"/><Relationship Id="rId28" Type="http://schemas.openxmlformats.org/officeDocument/2006/relationships/chart" Target="charts/chart11.xml"/><Relationship Id="rId36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9.png"/><Relationship Id="rId31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chart" Target="charts/chart3.xml"/><Relationship Id="rId22" Type="http://schemas.openxmlformats.org/officeDocument/2006/relationships/image" Target="media/image10.png"/><Relationship Id="rId27" Type="http://schemas.openxmlformats.org/officeDocument/2006/relationships/chart" Target="charts/chart10.xml"/><Relationship Id="rId30" Type="http://schemas.openxmlformats.org/officeDocument/2006/relationships/image" Target="media/image14.png"/><Relationship Id="rId35" Type="http://schemas.openxmlformats.org/officeDocument/2006/relationships/fontTable" Target="fontTable.xml"/><Relationship Id="rId8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darbalapis1.xlsx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Microsoft_Excel_darbalapis9.xlsx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6\Desktop\Genutes%20grafikai\skaicius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package" Target="../embeddings/Microsoft_Excel_darbalapis10.xlsx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1.xm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package" Target="../embeddings/Microsoft_Excel_darbalapis1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darbalapis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darbalapis3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darbalapis4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darbalapis5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Microsoft_Excel_darbalapis6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darbalapis7.xlsx"/><Relationship Id="rId1" Type="http://schemas.openxmlformats.org/officeDocument/2006/relationships/themeOverride" Target="../theme/themeOverride7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darbalapis8.xlsx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1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2013 m. a</a:t>
            </a:r>
            <a:r>
              <a:rPr lang="lt-LT" sz="11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bsolventų pasiskirstymas pagal studijų sritis (vnt.)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t-LT"/>
        </a:p>
      </c:txPr>
    </c:title>
    <c:autoTitleDeleted val="0"/>
    <c:plotArea>
      <c:layout/>
      <c:barChart>
        <c:barDir val="col"/>
        <c:grouping val="clustered"/>
        <c:varyColors val="0"/>
        <c:ser>
          <c:idx val="3"/>
          <c:order val="3"/>
          <c:spPr>
            <a:gradFill>
              <a:gsLst>
                <a:gs pos="0">
                  <a:schemeClr val="accent1">
                    <a:shade val="58000"/>
                  </a:schemeClr>
                </a:gs>
                <a:gs pos="100000">
                  <a:schemeClr val="accent1">
                    <a:shade val="58000"/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'Pagal studijų programas'!$J$7:$J$11</c:f>
              <c:strCache>
                <c:ptCount val="5"/>
                <c:pt idx="0">
                  <c:v>Biomedicinos mokslų studijų sritis</c:v>
                </c:pt>
                <c:pt idx="2">
                  <c:v>Socialinių mokslų studijų sritis</c:v>
                </c:pt>
                <c:pt idx="4">
                  <c:v>Technologijos mokslų studijų sritis</c:v>
                </c:pt>
              </c:strCache>
            </c:strRef>
          </c:cat>
          <c:val>
            <c:numRef>
              <c:f>'Pagal studijų programas'!$N$7:$N$11</c:f>
              <c:numCache>
                <c:formatCode>General</c:formatCode>
                <c:ptCount val="5"/>
                <c:pt idx="0">
                  <c:v>163</c:v>
                </c:pt>
                <c:pt idx="2">
                  <c:v>325</c:v>
                </c:pt>
                <c:pt idx="4">
                  <c:v>119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-27087936"/>
        <c:axId val="-27084672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gradFill>
                    <a:gsLst>
                      <a:gs pos="0">
                        <a:schemeClr val="accent1">
                          <a:tint val="58000"/>
                        </a:schemeClr>
                      </a:gs>
                      <a:gs pos="100000">
                        <a:schemeClr val="accent1">
                          <a:tint val="58000"/>
                          <a:lumMod val="84000"/>
                        </a:schemeClr>
                      </a:gs>
                    </a:gsLst>
                    <a:lin ang="5400000" scaled="1"/>
                  </a:gradFill>
                  <a:ln>
                    <a:noFill/>
                  </a:ln>
                  <a:effectLst>
                    <a:outerShdw blurRad="76200" dir="18900000" sy="23000" kx="-1200000" algn="bl" rotWithShape="0">
                      <a:prstClr val="black">
                        <a:alpha val="20000"/>
                      </a:prstClr>
                    </a:outerShdw>
                  </a:effectLst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0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lt-LT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dk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'Pagal studijų programas'!$J$7:$J$11</c15:sqref>
                        </c15:formulaRef>
                      </c:ext>
                    </c:extLst>
                    <c:strCache>
                      <c:ptCount val="5"/>
                      <c:pt idx="0">
                        <c:v>Biomedicinos mokslų studijų sritis</c:v>
                      </c:pt>
                      <c:pt idx="2">
                        <c:v>Socialinių mokslų studijų sritis</c:v>
                      </c:pt>
                      <c:pt idx="4">
                        <c:v>Technologijos mokslų studijų sritis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'Pagal studijų programas'!$K$7:$K$11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</c15:ser>
            </c15:filteredBarSeries>
            <c15:filteredBarSeries>
              <c15:ser>
                <c:idx val="1"/>
                <c:order val="1"/>
                <c:spPr>
                  <a:gradFill>
                    <a:gsLst>
                      <a:gs pos="0">
                        <a:schemeClr val="accent1">
                          <a:tint val="86000"/>
                        </a:schemeClr>
                      </a:gs>
                      <a:gs pos="100000">
                        <a:schemeClr val="accent1">
                          <a:tint val="86000"/>
                          <a:lumMod val="84000"/>
                        </a:schemeClr>
                      </a:gs>
                    </a:gsLst>
                    <a:lin ang="5400000" scaled="1"/>
                  </a:gradFill>
                  <a:ln>
                    <a:noFill/>
                  </a:ln>
                  <a:effectLst>
                    <a:outerShdw blurRad="76200" dir="18900000" sy="23000" kx="-1200000" algn="bl" rotWithShape="0">
                      <a:prstClr val="black">
                        <a:alpha val="20000"/>
                      </a:prstClr>
                    </a:outerShdw>
                  </a:effectLst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0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lt-LT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dk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'Pagal studijų programas'!$J$7:$J$11</c15:sqref>
                        </c15:formulaRef>
                      </c:ext>
                    </c:extLst>
                    <c:strCache>
                      <c:ptCount val="5"/>
                      <c:pt idx="0">
                        <c:v>Biomedicinos mokslų studijų sritis</c:v>
                      </c:pt>
                      <c:pt idx="2">
                        <c:v>Socialinių mokslų studijų sritis</c:v>
                      </c:pt>
                      <c:pt idx="4">
                        <c:v>Technologijos mokslų studijų sritis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'Pagal studijų programas'!$L$7:$L$11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</c15:ser>
            </c15:filteredBarSeries>
            <c15:filteredBarSeries>
              <c15:ser>
                <c:idx val="2"/>
                <c:order val="2"/>
                <c:spPr>
                  <a:gradFill>
                    <a:gsLst>
                      <a:gs pos="0">
                        <a:schemeClr val="accent1">
                          <a:shade val="86000"/>
                        </a:schemeClr>
                      </a:gs>
                      <a:gs pos="100000">
                        <a:schemeClr val="accent1">
                          <a:shade val="86000"/>
                          <a:lumMod val="84000"/>
                        </a:schemeClr>
                      </a:gs>
                    </a:gsLst>
                    <a:lin ang="5400000" scaled="1"/>
                  </a:gradFill>
                  <a:ln>
                    <a:noFill/>
                  </a:ln>
                  <a:effectLst>
                    <a:outerShdw blurRad="76200" dir="18900000" sy="23000" kx="-1200000" algn="bl" rotWithShape="0">
                      <a:prstClr val="black">
                        <a:alpha val="20000"/>
                      </a:prstClr>
                    </a:outerShdw>
                  </a:effectLst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0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lt-LT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dk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'Pagal studijų programas'!$J$7:$J$11</c15:sqref>
                        </c15:formulaRef>
                      </c:ext>
                    </c:extLst>
                    <c:strCache>
                      <c:ptCount val="5"/>
                      <c:pt idx="0">
                        <c:v>Biomedicinos mokslų studijų sritis</c:v>
                      </c:pt>
                      <c:pt idx="2">
                        <c:v>Socialinių mokslų studijų sritis</c:v>
                      </c:pt>
                      <c:pt idx="4">
                        <c:v>Technologijos mokslų studijų sritis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'Pagal studijų programas'!$M$7:$M$11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</c15:ser>
            </c15:filteredBarSeries>
          </c:ext>
        </c:extLst>
      </c:barChart>
      <c:catAx>
        <c:axId val="-27087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lt-LT"/>
          </a:p>
        </c:txPr>
        <c:crossAx val="-27084672"/>
        <c:crosses val="autoZero"/>
        <c:auto val="1"/>
        <c:lblAlgn val="ctr"/>
        <c:lblOffset val="100"/>
        <c:noMultiLvlLbl val="0"/>
      </c:catAx>
      <c:valAx>
        <c:axId val="-270846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-27087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Duomenys</a:t>
            </a:r>
            <a:r>
              <a:rPr lang="en-US" sz="12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apie valstyb</a:t>
            </a:r>
            <a:r>
              <a:rPr lang="lt-LT" sz="12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ės finansavimą</a:t>
            </a:r>
            <a:endParaRPr lang="en-US" sz="12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7777777777777776E-2"/>
          <c:y val="0.26149745742072406"/>
          <c:w val="0.93888888888888888"/>
          <c:h val="0.57802675707203266"/>
        </c:manualLayout>
      </c:layout>
      <c:pie3DChart>
        <c:varyColors val="1"/>
        <c:ser>
          <c:idx val="0"/>
          <c:order val="0"/>
          <c:tx>
            <c:strRef>
              <c:f>Sheet0!$C$1</c:f>
              <c:strCache>
                <c:ptCount val="1"/>
                <c:pt idx="0">
                  <c:v>Utenos kolegija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5">
                      <a:shade val="76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hade val="76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shade val="76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5">
                      <a:tint val="77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tint val="77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tint val="77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(Sheet0!$B$4,Sheet0!$B$10)</c:f>
              <c:strCache>
                <c:ptCount val="2"/>
                <c:pt idx="0">
                  <c:v>Valstybės finansavimą gavusių absolventų procentinė dalis</c:v>
                </c:pt>
                <c:pt idx="1">
                  <c:v>Valstybės finansavimo negavusių absolventų procentinė dalis</c:v>
                </c:pt>
              </c:strCache>
            </c:strRef>
          </c:cat>
          <c:val>
            <c:numRef>
              <c:f>(Sheet0!$C$4,Sheet0!$C$10)</c:f>
              <c:numCache>
                <c:formatCode>0.00%</c:formatCode>
                <c:ptCount val="2"/>
                <c:pt idx="0">
                  <c:v>0.56515373352855047</c:v>
                </c:pt>
                <c:pt idx="1">
                  <c:v>0.43484626647144953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Duomenys</a:t>
            </a:r>
            <a:r>
              <a:rPr lang="en-US" sz="12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apie </a:t>
            </a:r>
            <a:r>
              <a:rPr lang="lt-LT" sz="12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stipendijas</a:t>
            </a:r>
            <a:endParaRPr lang="en-US" sz="12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7777777777777776E-2"/>
          <c:y val="0.26149745742072406"/>
          <c:w val="0.93888888888888888"/>
          <c:h val="0.57802675707203266"/>
        </c:manualLayout>
      </c:layout>
      <c:pie3DChart>
        <c:varyColors val="1"/>
        <c:ser>
          <c:idx val="0"/>
          <c:order val="0"/>
          <c:tx>
            <c:strRef>
              <c:f>Sheet0!$C$1</c:f>
              <c:strCache>
                <c:ptCount val="1"/>
                <c:pt idx="0">
                  <c:v>Utenos kolegija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4">
                      <a:tint val="77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tint val="77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tint val="77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4">
                      <a:shade val="76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hade val="76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shade val="76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(Sheet0!$B$6,Sheet0!$B$12)</c:f>
              <c:strCache>
                <c:ptCount val="2"/>
                <c:pt idx="0">
                  <c:v>Absolventų, gavusių nors vieną stipendiją, procentinė dalis</c:v>
                </c:pt>
                <c:pt idx="1">
                  <c:v>Absolventų,negavusių nė vienos stipendijos, procentinė dalis</c:v>
                </c:pt>
              </c:strCache>
            </c:strRef>
          </c:cat>
          <c:val>
            <c:numRef>
              <c:f>(Sheet0!$C$6,Sheet0!$C$12)</c:f>
              <c:numCache>
                <c:formatCode>0.00%</c:formatCode>
                <c:ptCount val="2"/>
                <c:pt idx="0">
                  <c:v>0.52122986822840411</c:v>
                </c:pt>
                <c:pt idx="1">
                  <c:v>0.47877013177159589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t-LT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2013 m. absolventų įsidarbinimo po 6 ir 12 mėn. palyginimas</a:t>
            </a:r>
            <a:endParaRPr lang="en-US" sz="12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t-LT"/>
        </a:p>
      </c:txPr>
    </c:title>
    <c:autoTitleDeleted val="0"/>
    <c:plotArea>
      <c:layout>
        <c:manualLayout>
          <c:layoutTarget val="inner"/>
          <c:xMode val="edge"/>
          <c:yMode val="edge"/>
          <c:x val="8.2367207881163113E-2"/>
          <c:y val="8.4222891256240023E-2"/>
          <c:w val="0.8678243812564278"/>
          <c:h val="0.564319386547269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'Dirbantys ir tęsiantys studijas'!$A$6</c:f>
              <c:strCache>
                <c:ptCount val="1"/>
                <c:pt idx="0">
                  <c:v>Dirbančių absolventų procentinė dalis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'Dirbantys ir tęsiantys studijas'!$B$2:$C$2</c:f>
              <c:strCache>
                <c:ptCount val="2"/>
                <c:pt idx="0">
                  <c:v>po 6 mėn.</c:v>
                </c:pt>
                <c:pt idx="1">
                  <c:v>po 12 mėn.</c:v>
                </c:pt>
              </c:strCache>
            </c:strRef>
          </c:cat>
          <c:val>
            <c:numRef>
              <c:f>'Dirbantys ir tęsiantys studijas'!$B$6:$C$6</c:f>
              <c:numCache>
                <c:formatCode>0.00%</c:formatCode>
                <c:ptCount val="2"/>
                <c:pt idx="0">
                  <c:v>0.59802306425041185</c:v>
                </c:pt>
                <c:pt idx="1">
                  <c:v>0.67380560131795719</c:v>
                </c:pt>
              </c:numCache>
            </c:numRef>
          </c:val>
        </c:ser>
        <c:ser>
          <c:idx val="4"/>
          <c:order val="3"/>
          <c:tx>
            <c:strRef>
              <c:f>'Dirbantys ir tęsiantys studijas'!$A$15</c:f>
              <c:strCache>
                <c:ptCount val="1"/>
                <c:pt idx="0">
                  <c:v>Absolventų, dirbusių studijų baigimo dieną, procentinė dalis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'Dirbantys ir tęsiantys studijas'!$B$2:$C$2</c:f>
              <c:strCache>
                <c:ptCount val="2"/>
                <c:pt idx="0">
                  <c:v>po 6 mėn.</c:v>
                </c:pt>
                <c:pt idx="1">
                  <c:v>po 12 mėn.</c:v>
                </c:pt>
              </c:strCache>
            </c:strRef>
          </c:cat>
          <c:val>
            <c:numRef>
              <c:f>'Dirbantys ir tęsiantys studijas'!$B$15:$C$15</c:f>
              <c:numCache>
                <c:formatCode>0.00%</c:formatCode>
                <c:ptCount val="2"/>
                <c:pt idx="0">
                  <c:v>0.40856672158154861</c:v>
                </c:pt>
                <c:pt idx="1">
                  <c:v>0.40856672158154861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axId val="-2045239520"/>
        <c:axId val="-2045237344"/>
      </c:barChart>
      <c:lineChart>
        <c:grouping val="standard"/>
        <c:varyColors val="0"/>
        <c:ser>
          <c:idx val="1"/>
          <c:order val="1"/>
          <c:tx>
            <c:strRef>
              <c:f>'Dirbantys ir tęsiantys studijas'!$A$10</c:f>
              <c:strCache>
                <c:ptCount val="1"/>
                <c:pt idx="0">
                  <c:v>Įsidarbinusių absolventų procentinė dalis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circle"/>
            <c:size val="6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 w="9525">
                <a:solidFill>
                  <a:schemeClr val="accent2"/>
                </a:solidFill>
                <a:round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marker>
          <c:dLbls>
            <c:dLbl>
              <c:idx val="0"/>
              <c:layout>
                <c:manualLayout>
                  <c:x val="7.8668683812405452E-2"/>
                  <c:y val="1.96078431372548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5.8497226424609104E-2"/>
                  <c:y val="2.45098039215686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5.0428643469490671E-2"/>
                  <c:y val="2.61437908496732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'Dirbantys ir tęsiantys studijas'!$B$2:$C$2</c:f>
              <c:strCache>
                <c:ptCount val="2"/>
                <c:pt idx="0">
                  <c:v>po 6 mėn.</c:v>
                </c:pt>
                <c:pt idx="1">
                  <c:v>po 12 mėn.</c:v>
                </c:pt>
              </c:strCache>
            </c:strRef>
          </c:cat>
          <c:val>
            <c:numRef>
              <c:f>'Dirbantys ir tęsiantys studijas'!$B$10:$C$10</c:f>
              <c:numCache>
                <c:formatCode>0.00%</c:formatCode>
                <c:ptCount val="2"/>
                <c:pt idx="0">
                  <c:v>0.36079077429983525</c:v>
                </c:pt>
                <c:pt idx="1">
                  <c:v>0.51400329489291596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'Dirbantys ir tęsiantys studijas'!$A$12</c:f>
              <c:strCache>
                <c:ptCount val="1"/>
                <c:pt idx="0">
                  <c:v>Pirmą kartą įsidarbinusių pasirinktu laikotarpiu po studijų baigimo absolventų procentinė dalis</c:v>
                </c:pt>
              </c:strCache>
            </c:strRef>
          </c:tx>
          <c:spPr>
            <a:ln w="34925" cap="rnd">
              <a:solidFill>
                <a:schemeClr val="accent3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circle"/>
            <c:size val="6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 w="9525">
                <a:solidFill>
                  <a:schemeClr val="accent3"/>
                </a:solidFill>
                <a:round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marker>
          <c:dLbls>
            <c:dLbl>
              <c:idx val="0"/>
              <c:layout>
                <c:manualLayout>
                  <c:x val="0.10085728693898134"/>
                  <c:y val="7.02614379084967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9.682299546142209E-2"/>
                  <c:y val="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7.4634392334846048E-2"/>
                  <c:y val="4.41176470588235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'Dirbantys ir tęsiantys studijas'!$B$2:$C$2</c:f>
              <c:strCache>
                <c:ptCount val="2"/>
                <c:pt idx="0">
                  <c:v>po 6 mėn.</c:v>
                </c:pt>
                <c:pt idx="1">
                  <c:v>po 12 mėn.</c:v>
                </c:pt>
              </c:strCache>
            </c:strRef>
          </c:cat>
          <c:val>
            <c:numRef>
              <c:f>'Dirbantys ir tęsiantys studijas'!$B$12:$C$12</c:f>
              <c:numCache>
                <c:formatCode>0.00%</c:formatCode>
                <c:ptCount val="2"/>
                <c:pt idx="0">
                  <c:v>0.17298187808896212</c:v>
                </c:pt>
                <c:pt idx="1">
                  <c:v>0.24052718286655683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2045239520"/>
        <c:axId val="-2045237344"/>
      </c:lineChart>
      <c:catAx>
        <c:axId val="-2045239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-2045237344"/>
        <c:crosses val="autoZero"/>
        <c:auto val="1"/>
        <c:lblAlgn val="ctr"/>
        <c:lblOffset val="100"/>
        <c:noMultiLvlLbl val="0"/>
      </c:catAx>
      <c:valAx>
        <c:axId val="-2045237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-2045239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4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none" spc="0" normalizeH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j-ea"/>
                <a:cs typeface="Times New Roman" panose="02020603050405020304" pitchFamily="18" charset="0"/>
              </a:defRPr>
            </a:pPr>
            <a:r>
              <a:rPr lang="lt-LT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2013 m. d</a:t>
            </a:r>
            <a:r>
              <a:rPr lang="en-US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irban</a:t>
            </a:r>
            <a:r>
              <a:rPr lang="lt-LT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čių absolventų ir jų atlyginimo vidurkio kitimas</a:t>
            </a:r>
            <a:endParaRPr lang="en-US" sz="1200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4973284422533237"/>
          <c:y val="1.70236958144728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none" spc="0" normalizeH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j-ea"/>
              <a:cs typeface="Times New Roman" panose="02020603050405020304" pitchFamily="18" charset="0"/>
            </a:defRPr>
          </a:pPr>
          <a:endParaRPr lang="lt-LT"/>
        </a:p>
      </c:txPr>
    </c:title>
    <c:autoTitleDeleted val="0"/>
    <c:plotArea>
      <c:layout>
        <c:manualLayout>
          <c:layoutTarget val="inner"/>
          <c:xMode val="edge"/>
          <c:yMode val="edge"/>
          <c:x val="0.35122770097122397"/>
          <c:y val="9.7971036852912669E-2"/>
          <c:w val="0.57949096549377099"/>
          <c:h val="0.66745901345635361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'Dirbantys ir tęsiantys studijas'!$A$6</c:f>
              <c:strCache>
                <c:ptCount val="1"/>
                <c:pt idx="0">
                  <c:v>Dirbančių absolventų procentinė dalis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'Dirbantys ir tęsiantys studijas'!$B$2:$C$2</c:f>
              <c:strCache>
                <c:ptCount val="2"/>
                <c:pt idx="0">
                  <c:v>po 6 mėn.</c:v>
                </c:pt>
                <c:pt idx="1">
                  <c:v>po 12 mėn.</c:v>
                </c:pt>
              </c:strCache>
            </c:strRef>
          </c:cat>
          <c:val>
            <c:numRef>
              <c:f>'Dirbantys ir tęsiantys studijas'!$B$6:$C$6</c:f>
              <c:numCache>
                <c:formatCode>0.00%</c:formatCode>
                <c:ptCount val="2"/>
                <c:pt idx="0">
                  <c:v>0.59802306425041185</c:v>
                </c:pt>
                <c:pt idx="1">
                  <c:v>0.67380560131795719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69"/>
        <c:axId val="-2043447568"/>
        <c:axId val="-2043434512"/>
      </c:barChart>
      <c:lineChart>
        <c:grouping val="standard"/>
        <c:varyColors val="0"/>
        <c:ser>
          <c:idx val="0"/>
          <c:order val="0"/>
          <c:tx>
            <c:strRef>
              <c:f>'Dirbantys ir tęsiantys studijas'!$A$4</c:f>
              <c:strCache>
                <c:ptCount val="1"/>
                <c:pt idx="0">
                  <c:v>Absolventų vidutinis mėnesinis darbo užmokestis ataskaitiniu periodu</c:v>
                </c:pt>
              </c:strCache>
            </c:strRef>
          </c:tx>
          <c:spPr>
            <a:ln w="38100" cap="rnd">
              <a:solidFill>
                <a:schemeClr val="accent5">
                  <a:tint val="77000"/>
                </a:schemeClr>
              </a:solidFill>
              <a:round/>
            </a:ln>
            <a:effectLst/>
          </c:spPr>
          <c:marker>
            <c:symbol val="circle"/>
            <c:size val="8"/>
            <c:spPr>
              <a:solidFill>
                <a:schemeClr val="accent5">
                  <a:tint val="77000"/>
                </a:schemeClr>
              </a:solidFill>
              <a:ln>
                <a:noFill/>
              </a:ln>
              <a:effectLst/>
            </c:spPr>
          </c:marker>
          <c:dPt>
            <c:idx val="1"/>
            <c:marker>
              <c:symbol val="circle"/>
              <c:size val="8"/>
              <c:spPr>
                <a:solidFill>
                  <a:schemeClr val="accent5">
                    <a:tint val="77000"/>
                  </a:schemeClr>
                </a:solidFill>
                <a:ln>
                  <a:solidFill>
                    <a:schemeClr val="accent2">
                      <a:lumMod val="75000"/>
                    </a:schemeClr>
                  </a:solidFill>
                </a:ln>
                <a:effectLst/>
              </c:spPr>
            </c:marker>
            <c:bubble3D val="0"/>
            <c:spPr>
              <a:ln w="38100" cap="rnd">
                <a:solidFill>
                  <a:schemeClr val="accent2">
                    <a:lumMod val="75000"/>
                  </a:schemeClr>
                </a:solidFill>
                <a:round/>
              </a:ln>
              <a:effectLst/>
            </c:spPr>
          </c:dPt>
          <c:dPt>
            <c:idx val="2"/>
            <c:marker>
              <c:symbol val="circle"/>
              <c:size val="8"/>
              <c:spPr>
                <a:solidFill>
                  <a:schemeClr val="accent5">
                    <a:tint val="77000"/>
                  </a:schemeClr>
                </a:solidFill>
                <a:ln>
                  <a:solidFill>
                    <a:schemeClr val="accent2">
                      <a:lumMod val="75000"/>
                    </a:schemeClr>
                  </a:solidFill>
                </a:ln>
                <a:effectLst/>
              </c:spPr>
            </c:marker>
            <c:bubble3D val="0"/>
            <c:spPr>
              <a:ln w="38100" cap="rnd">
                <a:solidFill>
                  <a:schemeClr val="accent2">
                    <a:lumMod val="75000"/>
                  </a:schemeClr>
                </a:solidFill>
                <a:round/>
              </a:ln>
              <a:effectLst/>
            </c:spPr>
          </c:dPt>
          <c:dLbls>
            <c:dLbl>
              <c:idx val="0"/>
              <c:layout>
                <c:manualLayout>
                  <c:x val="-6.622838547374392E-2"/>
                  <c:y val="-5.28735632183908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3498897139403084E-2"/>
                  <c:y val="-0.101149425287356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1551003448998997E-2"/>
                  <c:y val="-1.37931034482758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'Dirbantys ir tęsiantys studijas'!$B$2:$C$2</c:f>
              <c:strCache>
                <c:ptCount val="2"/>
                <c:pt idx="0">
                  <c:v>po 6 mėn.</c:v>
                </c:pt>
                <c:pt idx="1">
                  <c:v>po 12 mėn.</c:v>
                </c:pt>
              </c:strCache>
            </c:strRef>
          </c:cat>
          <c:val>
            <c:numRef>
              <c:f>'Dirbantys ir tęsiantys studijas'!$B$4:$C$4</c:f>
              <c:numCache>
                <c:formatCode>#,##0</c:formatCode>
                <c:ptCount val="2"/>
                <c:pt idx="0">
                  <c:v>403.46746987951809</c:v>
                </c:pt>
                <c:pt idx="1">
                  <c:v>391.61586638830897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2043436688"/>
        <c:axId val="-2043442128"/>
      </c:lineChart>
      <c:catAx>
        <c:axId val="-20434366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-2043442128"/>
        <c:crosses val="autoZero"/>
        <c:auto val="1"/>
        <c:lblAlgn val="ctr"/>
        <c:lblOffset val="100"/>
        <c:noMultiLvlLbl val="0"/>
      </c:catAx>
      <c:valAx>
        <c:axId val="-2043442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-2043436688"/>
        <c:crosses val="autoZero"/>
        <c:crossBetween val="between"/>
      </c:valAx>
      <c:valAx>
        <c:axId val="-2043434512"/>
        <c:scaling>
          <c:orientation val="minMax"/>
        </c:scaling>
        <c:delete val="0"/>
        <c:axPos val="r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-2043447568"/>
        <c:crosses val="max"/>
        <c:crossBetween val="between"/>
      </c:valAx>
      <c:catAx>
        <c:axId val="-204344756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2043434512"/>
        <c:crosses val="autoZero"/>
        <c:auto val="1"/>
        <c:lblAlgn val="ctr"/>
        <c:lblOffset val="100"/>
        <c:noMultiLvlLbl val="0"/>
      </c:cat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lt-LT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t-LT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2013 m.</a:t>
            </a:r>
            <a:r>
              <a:rPr lang="lt-LT" sz="12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a</a:t>
            </a:r>
            <a:r>
              <a:rPr lang="lt-LT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bsolventų pasiskirstymas</a:t>
            </a:r>
            <a:r>
              <a:rPr lang="lt-LT" sz="12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pagal studijų programas</a:t>
            </a:r>
            <a:endParaRPr lang="en-US" sz="12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9760397938926194"/>
          <c:y val="2.281150789369903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t-LT"/>
        </a:p>
      </c:txPr>
    </c:title>
    <c:autoTitleDeleted val="0"/>
    <c:plotArea>
      <c:layout>
        <c:manualLayout>
          <c:layoutTarget val="inner"/>
          <c:xMode val="edge"/>
          <c:yMode val="edge"/>
          <c:x val="8.3824777948275669E-2"/>
          <c:y val="0.12175351530190238"/>
          <c:w val="0.88911190510858973"/>
          <c:h val="0.4734384504666445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'Pagal studijų programas'!$B$1</c:f>
              <c:strCache>
                <c:ptCount val="1"/>
                <c:pt idx="0">
                  <c:v>Utenos kolegija</c:v>
                </c:pt>
              </c:strCache>
            </c:strRef>
          </c:tx>
          <c:spPr>
            <a:gradFill>
              <a:gsLst>
                <a:gs pos="0">
                  <a:schemeClr val="accent5"/>
                </a:gs>
                <a:gs pos="100000">
                  <a:schemeClr val="accent5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dLbl>
              <c:idx val="1"/>
              <c:layout>
                <c:manualLayout>
                  <c:x val="-1.682439203006044E-3"/>
                  <c:y val="4.415413127122550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Times New Roman" panose="02020603050405020304" pitchFamily="18" charset="0"/>
                  </a:defRPr>
                </a:pPr>
                <a:endParaRPr lang="lt-L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'Pagal studijų programas'!$A$2:$A$20</c:f>
              <c:strCache>
                <c:ptCount val="19"/>
                <c:pt idx="0">
                  <c:v>Burnos higiena</c:v>
                </c:pt>
                <c:pt idx="1">
                  <c:v>Odontologinė priežiūra</c:v>
                </c:pt>
                <c:pt idx="2">
                  <c:v>Kosmetologija</c:v>
                </c:pt>
                <c:pt idx="3">
                  <c:v>Dantų technologija</c:v>
                </c:pt>
                <c:pt idx="4">
                  <c:v>Kineziterapija</c:v>
                </c:pt>
                <c:pt idx="5">
                  <c:v>Bendrosios praktikos slauga</c:v>
                </c:pt>
                <c:pt idx="6">
                  <c:v>Žemės ūkio technologija</c:v>
                </c:pt>
                <c:pt idx="7">
                  <c:v>Buhalterinė apskaita</c:v>
                </c:pt>
                <c:pt idx="8">
                  <c:v>Socialinė pedagogika</c:v>
                </c:pt>
                <c:pt idx="9">
                  <c:v>Socialinis darbas</c:v>
                </c:pt>
                <c:pt idx="10">
                  <c:v>Teisė</c:v>
                </c:pt>
                <c:pt idx="11">
                  <c:v>Turizmo ir viešbučių administravimas</c:v>
                </c:pt>
                <c:pt idx="12">
                  <c:v>Verslo vadyba</c:v>
                </c:pt>
                <c:pt idx="13">
                  <c:v>Aplinkos apsaugos inžinerija</c:v>
                </c:pt>
                <c:pt idx="14">
                  <c:v>Aplinkosauga ir ekologija</c:v>
                </c:pt>
                <c:pt idx="15">
                  <c:v>Elektros energetika</c:v>
                </c:pt>
                <c:pt idx="16">
                  <c:v>Informacinių sistemų technologijos</c:v>
                </c:pt>
                <c:pt idx="17">
                  <c:v>Maisto produktų technologija</c:v>
                </c:pt>
                <c:pt idx="18">
                  <c:v>Aprangos dizainas ir technologijos</c:v>
                </c:pt>
              </c:strCache>
            </c:strRef>
          </c:cat>
          <c:val>
            <c:numRef>
              <c:f>'Pagal studijų programas'!$B$2:$B$20</c:f>
              <c:numCache>
                <c:formatCode>#,##0</c:formatCode>
                <c:ptCount val="19"/>
                <c:pt idx="0">
                  <c:v>20</c:v>
                </c:pt>
                <c:pt idx="1">
                  <c:v>10</c:v>
                </c:pt>
                <c:pt idx="2">
                  <c:v>21</c:v>
                </c:pt>
                <c:pt idx="3">
                  <c:v>33</c:v>
                </c:pt>
                <c:pt idx="4">
                  <c:v>58</c:v>
                </c:pt>
                <c:pt idx="5">
                  <c:v>16</c:v>
                </c:pt>
                <c:pt idx="6">
                  <c:v>5</c:v>
                </c:pt>
                <c:pt idx="7">
                  <c:v>34</c:v>
                </c:pt>
                <c:pt idx="8">
                  <c:v>29</c:v>
                </c:pt>
                <c:pt idx="9">
                  <c:v>51</c:v>
                </c:pt>
                <c:pt idx="10">
                  <c:v>109</c:v>
                </c:pt>
                <c:pt idx="11">
                  <c:v>55</c:v>
                </c:pt>
                <c:pt idx="12">
                  <c:v>47</c:v>
                </c:pt>
                <c:pt idx="13">
                  <c:v>25</c:v>
                </c:pt>
                <c:pt idx="14">
                  <c:v>24</c:v>
                </c:pt>
                <c:pt idx="15">
                  <c:v>9</c:v>
                </c:pt>
                <c:pt idx="16">
                  <c:v>39</c:v>
                </c:pt>
                <c:pt idx="17">
                  <c:v>12</c:v>
                </c:pt>
                <c:pt idx="18">
                  <c:v>10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-27075424"/>
        <c:axId val="-27088480"/>
      </c:barChart>
      <c:catAx>
        <c:axId val="-27075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lt-LT"/>
          </a:p>
        </c:txPr>
        <c:crossAx val="-27088480"/>
        <c:crosses val="autoZero"/>
        <c:auto val="1"/>
        <c:lblAlgn val="ctr"/>
        <c:lblOffset val="100"/>
        <c:noMultiLvlLbl val="0"/>
      </c:catAx>
      <c:valAx>
        <c:axId val="-27088480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-270754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t-LT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2013 m. absolventų pasiskirstymas pagal studijų kryptis</a:t>
            </a:r>
            <a:endParaRPr lang="en-US" sz="12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t-L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5"/>
                </a:gs>
                <a:gs pos="100000">
                  <a:schemeClr val="accent5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t-L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'Pagal studijų kryptis'!$A$2:$A$18</c:f>
              <c:strCache>
                <c:ptCount val="17"/>
                <c:pt idx="0">
                  <c:v>Burnos priežiūra</c:v>
                </c:pt>
                <c:pt idx="1">
                  <c:v>Medicina ir sveikata</c:v>
                </c:pt>
                <c:pt idx="2">
                  <c:v>Medicinos technologijos</c:v>
                </c:pt>
                <c:pt idx="3">
                  <c:v>Reabilitacija</c:v>
                </c:pt>
                <c:pt idx="4">
                  <c:v>Slauga</c:v>
                </c:pt>
                <c:pt idx="5">
                  <c:v>Žemės ūkio mokslai</c:v>
                </c:pt>
                <c:pt idx="6">
                  <c:v>Apskaita</c:v>
                </c:pt>
                <c:pt idx="7">
                  <c:v>Pedagogika</c:v>
                </c:pt>
                <c:pt idx="8">
                  <c:v>Socialinis darbas</c:v>
                </c:pt>
                <c:pt idx="9">
                  <c:v>Teisė</c:v>
                </c:pt>
                <c:pt idx="10">
                  <c:v>Turizmas ir poilsis</c:v>
                </c:pt>
                <c:pt idx="11">
                  <c:v>Verslas ir vadyba</c:v>
                </c:pt>
                <c:pt idx="12">
                  <c:v>Bendroji inžinerija</c:v>
                </c:pt>
                <c:pt idx="13">
                  <c:v>Elektronikos ir elektros inžinerija</c:v>
                </c:pt>
                <c:pt idx="14">
                  <c:v>Informatikos inžinerija</c:v>
                </c:pt>
                <c:pt idx="15">
                  <c:v>Maisto technologijos</c:v>
                </c:pt>
                <c:pt idx="16">
                  <c:v>Polimerų ir tekstilės technologijos</c:v>
                </c:pt>
              </c:strCache>
            </c:strRef>
          </c:cat>
          <c:val>
            <c:numRef>
              <c:f>'Pagal studijų kryptis'!$B$2:$B$18</c:f>
              <c:numCache>
                <c:formatCode>#,##0</c:formatCode>
                <c:ptCount val="17"/>
                <c:pt idx="0">
                  <c:v>30</c:v>
                </c:pt>
                <c:pt idx="1">
                  <c:v>21</c:v>
                </c:pt>
                <c:pt idx="2">
                  <c:v>33</c:v>
                </c:pt>
                <c:pt idx="3">
                  <c:v>58</c:v>
                </c:pt>
                <c:pt idx="4">
                  <c:v>16</c:v>
                </c:pt>
                <c:pt idx="5">
                  <c:v>5</c:v>
                </c:pt>
                <c:pt idx="6">
                  <c:v>34</c:v>
                </c:pt>
                <c:pt idx="7">
                  <c:v>29</c:v>
                </c:pt>
                <c:pt idx="8">
                  <c:v>51</c:v>
                </c:pt>
                <c:pt idx="9">
                  <c:v>109</c:v>
                </c:pt>
                <c:pt idx="10">
                  <c:v>55</c:v>
                </c:pt>
                <c:pt idx="11">
                  <c:v>47</c:v>
                </c:pt>
                <c:pt idx="12">
                  <c:v>49</c:v>
                </c:pt>
                <c:pt idx="13">
                  <c:v>9</c:v>
                </c:pt>
                <c:pt idx="14">
                  <c:v>39</c:v>
                </c:pt>
                <c:pt idx="15">
                  <c:v>12</c:v>
                </c:pt>
                <c:pt idx="16">
                  <c:v>10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-27073792"/>
        <c:axId val="-27085760"/>
      </c:barChart>
      <c:catAx>
        <c:axId val="-27073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lt-LT"/>
          </a:p>
        </c:txPr>
        <c:crossAx val="-27085760"/>
        <c:crosses val="autoZero"/>
        <c:auto val="1"/>
        <c:lblAlgn val="ctr"/>
        <c:lblOffset val="100"/>
        <c:noMultiLvlLbl val="0"/>
      </c:catAx>
      <c:valAx>
        <c:axId val="-27085760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-270737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20" b="1" i="0" u="none" strike="noStrike" kern="120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t-LT"/>
              <a:t>Tęsiančių studijas 2013 m. </a:t>
            </a:r>
            <a:r>
              <a:rPr lang="en-US"/>
              <a:t>absolvent</a:t>
            </a:r>
            <a:r>
              <a:rPr lang="lt-LT"/>
              <a:t>ų</a:t>
            </a:r>
            <a:r>
              <a:rPr lang="en-US"/>
              <a:t> </a:t>
            </a:r>
            <a:r>
              <a:rPr lang="lt-LT"/>
              <a:t>procentinė dalis </a:t>
            </a:r>
          </a:p>
        </c:rich>
      </c:tx>
      <c:layout>
        <c:manualLayout>
          <c:xMode val="edge"/>
          <c:yMode val="edge"/>
          <c:x val="0.12325660441870054"/>
          <c:y val="2.815768302493966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1" i="0" u="none" strike="noStrike" kern="1200" baseline="0">
              <a:solidFill>
                <a:sysClr val="windowText" lastClr="000000"/>
              </a:solidFill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t-L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5"/>
                </a:gs>
                <a:gs pos="100000">
                  <a:schemeClr val="accent5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2.554278416347382E-3"/>
                  <c:y val="0.3024837705832835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3655793346353971E-17"/>
                  <c:y val="0.3668377070996454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9.3655793346353971E-17"/>
                  <c:y val="0.1777980185828325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t-L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'tesia studijas'!$C$3:$C$5</c:f>
              <c:strCache>
                <c:ptCount val="3"/>
                <c:pt idx="0">
                  <c:v>Po 6 mėn.</c:v>
                </c:pt>
                <c:pt idx="2">
                  <c:v>Po 12 mėn.</c:v>
                </c:pt>
              </c:strCache>
            </c:strRef>
          </c:cat>
          <c:val>
            <c:numRef>
              <c:f>'tesia studijas'!$D$3:$D$5</c:f>
              <c:numCache>
                <c:formatCode>General</c:formatCode>
                <c:ptCount val="3"/>
                <c:pt idx="0" formatCode="0.00%">
                  <c:v>4.2799999999999998E-2</c:v>
                </c:pt>
                <c:pt idx="2" formatCode="0.00%">
                  <c:v>4.9399999999999999E-2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-103559120"/>
        <c:axId val="-2045249312"/>
      </c:barChart>
      <c:catAx>
        <c:axId val="-103559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lt-LT"/>
          </a:p>
        </c:txPr>
        <c:crossAx val="-2045249312"/>
        <c:crosses val="autoZero"/>
        <c:auto val="1"/>
        <c:lblAlgn val="ctr"/>
        <c:lblOffset val="100"/>
        <c:noMultiLvlLbl val="0"/>
      </c:catAx>
      <c:valAx>
        <c:axId val="-2045249312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extTo"/>
        <c:crossAx val="-1035591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1100" b="1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lt-LT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t-LT" sz="12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Tęsiančių studijas 201</a:t>
            </a:r>
            <a:r>
              <a:rPr lang="en-US" sz="12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3</a:t>
            </a:r>
            <a:r>
              <a:rPr lang="lt-LT" sz="12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m. absolventų procentinė dalis studijų srityse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t-L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Sheet0!$G$6</c:f>
              <c:strCache>
                <c:ptCount val="1"/>
                <c:pt idx="0">
                  <c:v>Biomedicinos mokslų studijų sritis</c:v>
                </c:pt>
              </c:strCache>
            </c:strRef>
          </c:tx>
          <c:spPr>
            <a:solidFill>
              <a:srgbClr val="FF33CC"/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Sheet0!$H$4:$I$5</c:f>
              <c:strCache>
                <c:ptCount val="2"/>
                <c:pt idx="0">
                  <c:v>Po 6 mėn.</c:v>
                </c:pt>
                <c:pt idx="1">
                  <c:v>Po 12 mėn.</c:v>
                </c:pt>
              </c:strCache>
            </c:strRef>
          </c:cat>
          <c:val>
            <c:numRef>
              <c:f>Sheet0!$H$6:$I$6</c:f>
              <c:numCache>
                <c:formatCode>0.00%</c:formatCode>
                <c:ptCount val="2"/>
                <c:pt idx="0">
                  <c:v>2.4500000000000001E-2</c:v>
                </c:pt>
                <c:pt idx="1">
                  <c:v>2.4500000000000001E-2</c:v>
                </c:pt>
              </c:numCache>
            </c:numRef>
          </c:val>
        </c:ser>
        <c:ser>
          <c:idx val="1"/>
          <c:order val="1"/>
          <c:tx>
            <c:strRef>
              <c:f>Sheet0!$G$7</c:f>
              <c:strCache>
                <c:ptCount val="1"/>
                <c:pt idx="0">
                  <c:v>Socialinių mokslų studijų sritis</c:v>
                </c:pt>
              </c:strCache>
            </c:strRef>
          </c:tx>
          <c:spPr>
            <a:solidFill>
              <a:srgbClr val="0000FF"/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Sheet0!$H$4:$I$5</c:f>
              <c:strCache>
                <c:ptCount val="2"/>
                <c:pt idx="0">
                  <c:v>Po 6 mėn.</c:v>
                </c:pt>
                <c:pt idx="1">
                  <c:v>Po 12 mėn.</c:v>
                </c:pt>
              </c:strCache>
            </c:strRef>
          </c:cat>
          <c:val>
            <c:numRef>
              <c:f>Sheet0!$H$7:$I$7</c:f>
              <c:numCache>
                <c:formatCode>0.00%</c:formatCode>
                <c:ptCount val="2"/>
                <c:pt idx="0">
                  <c:v>6.4600000000000005E-2</c:v>
                </c:pt>
                <c:pt idx="1">
                  <c:v>7.6899999999999996E-2</c:v>
                </c:pt>
              </c:numCache>
            </c:numRef>
          </c:val>
        </c:ser>
        <c:ser>
          <c:idx val="2"/>
          <c:order val="2"/>
          <c:tx>
            <c:strRef>
              <c:f>Sheet0!$G$8</c:f>
              <c:strCache>
                <c:ptCount val="1"/>
                <c:pt idx="0">
                  <c:v>Technologijos mokslų studijų sritis</c:v>
                </c:pt>
              </c:strCache>
            </c:strRef>
          </c:tx>
          <c:spPr>
            <a:solidFill>
              <a:schemeClr val="accent5">
                <a:shade val="65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Sheet0!$H$4:$I$5</c:f>
              <c:strCache>
                <c:ptCount val="2"/>
                <c:pt idx="0">
                  <c:v>Po 6 mėn.</c:v>
                </c:pt>
                <c:pt idx="1">
                  <c:v>Po 12 mėn.</c:v>
                </c:pt>
              </c:strCache>
            </c:strRef>
          </c:cat>
          <c:val>
            <c:numRef>
              <c:f>Sheet0!$H$8:$I$8</c:f>
              <c:numCache>
                <c:formatCode>0.00%</c:formatCode>
                <c:ptCount val="2"/>
                <c:pt idx="0">
                  <c:v>8.3999999999999995E-3</c:v>
                </c:pt>
                <c:pt idx="1">
                  <c:v>8.3999999999999995E-3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-2045243872"/>
        <c:axId val="-2045247136"/>
      </c:barChart>
      <c:catAx>
        <c:axId val="-2045243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-2045247136"/>
        <c:crosses val="autoZero"/>
        <c:auto val="1"/>
        <c:lblAlgn val="ctr"/>
        <c:lblOffset val="100"/>
        <c:noMultiLvlLbl val="0"/>
      </c:catAx>
      <c:valAx>
        <c:axId val="-204524713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-2045243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/>
              <a:t>2013 m. absolventų mobilumas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>
        <c:manualLayout>
          <c:layoutTarget val="inner"/>
          <c:xMode val="edge"/>
          <c:yMode val="edge"/>
          <c:x val="0.43534696502858089"/>
          <c:y val="0.10727086966478183"/>
          <c:w val="0.51337503760646519"/>
          <c:h val="0.6183505081998977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'[saiku-export-13.xlsx]Sheet0'!$C$1:$C$2</c:f>
              <c:strCache>
                <c:ptCount val="2"/>
                <c:pt idx="0">
                  <c:v>Utenos kolegija</c:v>
                </c:pt>
                <c:pt idx="1">
                  <c:v>Absolventų, kurie buvo išvykę dalinėms studijoms į kitas AM, procentinė dalis</c:v>
                </c:pt>
              </c:strCache>
            </c:strRef>
          </c:tx>
          <c:spPr>
            <a:solidFill>
              <a:schemeClr val="accent2"/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4">
                        <a:lumMod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'[saiku-export-13.xlsx]Sheet0'!$A$3:$B$13</c:f>
              <c:strCache>
                <c:ptCount val="11"/>
                <c:pt idx="0">
                  <c:v>Aplinkos apsaugos inžinerija</c:v>
                </c:pt>
                <c:pt idx="1">
                  <c:v>Bendrosios praktikos slauga</c:v>
                </c:pt>
                <c:pt idx="2">
                  <c:v>Dantų technologija</c:v>
                </c:pt>
                <c:pt idx="3">
                  <c:v>Elektros energetika</c:v>
                </c:pt>
                <c:pt idx="4">
                  <c:v>Informacinių sistemų technologijos</c:v>
                </c:pt>
                <c:pt idx="5">
                  <c:v>Kineziterapija</c:v>
                </c:pt>
                <c:pt idx="6">
                  <c:v>Kosmetologija</c:v>
                </c:pt>
                <c:pt idx="7">
                  <c:v>Maisto produktų technologija</c:v>
                </c:pt>
                <c:pt idx="8">
                  <c:v>Socialinis darbas</c:v>
                </c:pt>
                <c:pt idx="9">
                  <c:v>Turizmo ir viešbučių administravimas</c:v>
                </c:pt>
                <c:pt idx="10">
                  <c:v>Verslo vadyba</c:v>
                </c:pt>
              </c:strCache>
              <c:extLst/>
            </c:strRef>
          </c:cat>
          <c:val>
            <c:numRef>
              <c:f>'[saiku-export-13.xlsx]Sheet0'!$C$3:$C$13</c:f>
              <c:numCache>
                <c:formatCode>0.00%</c:formatCode>
                <c:ptCount val="11"/>
                <c:pt idx="0">
                  <c:v>0.21428571428571427</c:v>
                </c:pt>
                <c:pt idx="1">
                  <c:v>5.8823529411764705E-2</c:v>
                </c:pt>
                <c:pt idx="2" formatCode="General">
                  <c:v>0</c:v>
                </c:pt>
                <c:pt idx="3" formatCode="General">
                  <c:v>0</c:v>
                </c:pt>
                <c:pt idx="4">
                  <c:v>0.06</c:v>
                </c:pt>
                <c:pt idx="5" formatCode="General">
                  <c:v>0</c:v>
                </c:pt>
                <c:pt idx="6" formatCode="General">
                  <c:v>0</c:v>
                </c:pt>
                <c:pt idx="7" formatCode="General">
                  <c:v>0</c:v>
                </c:pt>
                <c:pt idx="8">
                  <c:v>3.5714285714285712E-2</c:v>
                </c:pt>
                <c:pt idx="9">
                  <c:v>1.6666666666666666E-2</c:v>
                </c:pt>
                <c:pt idx="10">
                  <c:v>3.6363636363636362E-2</c:v>
                </c:pt>
              </c:numCache>
            </c:numRef>
          </c:val>
        </c:ser>
        <c:ser>
          <c:idx val="1"/>
          <c:order val="1"/>
          <c:tx>
            <c:strRef>
              <c:f>'[saiku-export-13.xlsx]Sheet0'!$D$1:$D$2</c:f>
              <c:strCache>
                <c:ptCount val="2"/>
                <c:pt idx="0">
                  <c:v>Utenos kolegija</c:v>
                </c:pt>
                <c:pt idx="1">
                  <c:v>Absolventų, kurie buvo išvykę praktikai, procentinė dalis</c:v>
                </c:pt>
              </c:strCache>
            </c:strRef>
          </c:tx>
          <c:spPr>
            <a:solidFill>
              <a:schemeClr val="accent4">
                <a:shade val="76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'[saiku-export-13.xlsx]Sheet0'!$A$3:$B$13</c:f>
              <c:strCache>
                <c:ptCount val="11"/>
                <c:pt idx="0">
                  <c:v>Aplinkos apsaugos inžinerija</c:v>
                </c:pt>
                <c:pt idx="1">
                  <c:v>Bendrosios praktikos slauga</c:v>
                </c:pt>
                <c:pt idx="2">
                  <c:v>Dantų technologija</c:v>
                </c:pt>
                <c:pt idx="3">
                  <c:v>Elektros energetika</c:v>
                </c:pt>
                <c:pt idx="4">
                  <c:v>Informacinių sistemų technologijos</c:v>
                </c:pt>
                <c:pt idx="5">
                  <c:v>Kineziterapija</c:v>
                </c:pt>
                <c:pt idx="6">
                  <c:v>Kosmetologija</c:v>
                </c:pt>
                <c:pt idx="7">
                  <c:v>Maisto produktų technologija</c:v>
                </c:pt>
                <c:pt idx="8">
                  <c:v>Socialinis darbas</c:v>
                </c:pt>
                <c:pt idx="9">
                  <c:v>Turizmo ir viešbučių administravimas</c:v>
                </c:pt>
                <c:pt idx="10">
                  <c:v>Verslo vadyba</c:v>
                </c:pt>
              </c:strCache>
              <c:extLst/>
            </c:strRef>
          </c:cat>
          <c:val>
            <c:numRef>
              <c:f>'[saiku-export-13.xlsx]Sheet0'!$D$3:$D$13</c:f>
              <c:numCache>
                <c:formatCode>General</c:formatCode>
                <c:ptCount val="11"/>
                <c:pt idx="0" formatCode="0.00%">
                  <c:v>0.10714285714285714</c:v>
                </c:pt>
                <c:pt idx="1">
                  <c:v>0</c:v>
                </c:pt>
                <c:pt idx="2" formatCode="0.00%">
                  <c:v>2.9411764705882353E-2</c:v>
                </c:pt>
                <c:pt idx="3" formatCode="0.00%">
                  <c:v>0.3</c:v>
                </c:pt>
                <c:pt idx="4">
                  <c:v>0</c:v>
                </c:pt>
                <c:pt idx="5" formatCode="0.00%">
                  <c:v>5.1724137931034482E-2</c:v>
                </c:pt>
                <c:pt idx="6" formatCode="0.00%">
                  <c:v>0.21739130434782608</c:v>
                </c:pt>
                <c:pt idx="7" formatCode="0.00%">
                  <c:v>0.30769230769230771</c:v>
                </c:pt>
                <c:pt idx="8" formatCode="0.00%">
                  <c:v>3.5714285714285712E-2</c:v>
                </c:pt>
                <c:pt idx="9" formatCode="0.00%">
                  <c:v>0.05</c:v>
                </c:pt>
                <c:pt idx="10">
                  <c:v>0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-2045249856"/>
        <c:axId val="-2045238976"/>
      </c:barChart>
      <c:catAx>
        <c:axId val="-20452498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-2045238976"/>
        <c:crosses val="autoZero"/>
        <c:auto val="1"/>
        <c:lblAlgn val="ctr"/>
        <c:lblOffset val="100"/>
        <c:noMultiLvlLbl val="0"/>
      </c:catAx>
      <c:valAx>
        <c:axId val="-2045238976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-2045249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5012209207271727E-2"/>
          <c:y val="0.82674219294016815"/>
          <c:w val="0.88997537062723153"/>
          <c:h val="0.15625100433874337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/>
              <a:t>Dirbančių 2013 m. absolventų skaičius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>
        <c:manualLayout>
          <c:layoutTarget val="inner"/>
          <c:xMode val="edge"/>
          <c:yMode val="edge"/>
          <c:x val="0"/>
          <c:y val="0.21747703412073491"/>
          <c:w val="0.93888888888888888"/>
          <c:h val="0.6982717264508603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'Dirbantys ir tęsiantys studijas'!$A$5</c:f>
              <c:strCache>
                <c:ptCount val="1"/>
                <c:pt idx="0">
                  <c:v>Dirbančių absolventų skaičius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'Dirbantys ir tęsiantys studijas'!$B$2:$C$2</c:f>
              <c:strCache>
                <c:ptCount val="2"/>
                <c:pt idx="0">
                  <c:v>po 6 mėn.</c:v>
                </c:pt>
                <c:pt idx="1">
                  <c:v>po 12 mėn.</c:v>
                </c:pt>
              </c:strCache>
            </c:strRef>
          </c:cat>
          <c:val>
            <c:numRef>
              <c:f>'Dirbantys ir tęsiantys studijas'!$B$5:$C$5</c:f>
              <c:numCache>
                <c:formatCode>#,##0.00</c:formatCode>
                <c:ptCount val="2"/>
                <c:pt idx="0">
                  <c:v>363</c:v>
                </c:pt>
                <c:pt idx="1">
                  <c:v>409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-2045236256"/>
        <c:axId val="-2045251488"/>
      </c:barChart>
      <c:catAx>
        <c:axId val="-2045236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-2045251488"/>
        <c:crosses val="autoZero"/>
        <c:auto val="1"/>
        <c:lblAlgn val="ctr"/>
        <c:lblOffset val="100"/>
        <c:noMultiLvlLbl val="0"/>
      </c:catAx>
      <c:valAx>
        <c:axId val="-2045251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-20452362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t-LT" sz="1200">
                <a:latin typeface="Times New Roman" panose="02020603050405020304" pitchFamily="18" charset="0"/>
                <a:cs typeface="Times New Roman" panose="02020603050405020304" pitchFamily="18" charset="0"/>
              </a:rPr>
              <a:t>Dirbantys ir tęsiantys studijas 2013 m. absolventai</a:t>
            </a:r>
            <a:endParaRPr lang="en-US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3697271960787114"/>
          <c:y val="7.3566996968321308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5.50807499139691E-2"/>
          <c:y val="0.15750353933031097"/>
          <c:w val="0.87984213929780519"/>
          <c:h val="0.6397577525031593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'Dirbantys ir tęsiantys studijas'!$A$5</c:f>
              <c:strCache>
                <c:ptCount val="1"/>
                <c:pt idx="0">
                  <c:v>Dirbančių absolventų skaičius</c:v>
                </c:pt>
              </c:strCache>
            </c:strRef>
          </c:tx>
          <c:spPr>
            <a:solidFill>
              <a:schemeClr val="accent5">
                <a:shade val="76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numFmt formatCode="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Times New Roman" panose="02020603050405020304" pitchFamily="18" charset="0"/>
                  </a:defRPr>
                </a:pPr>
                <a:endParaRPr lang="lt-L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'Dirbantys ir tęsiantys studijas'!$B$2:$C$2</c:f>
              <c:strCache>
                <c:ptCount val="2"/>
                <c:pt idx="0">
                  <c:v>po 6 mėn.</c:v>
                </c:pt>
                <c:pt idx="1">
                  <c:v>po 12 mėn.</c:v>
                </c:pt>
              </c:strCache>
            </c:strRef>
          </c:cat>
          <c:val>
            <c:numRef>
              <c:f>'Dirbantys ir tęsiantys studijas'!$B$5:$C$5</c:f>
              <c:numCache>
                <c:formatCode>#,##0.00</c:formatCode>
                <c:ptCount val="2"/>
                <c:pt idx="0">
                  <c:v>363</c:v>
                </c:pt>
                <c:pt idx="1">
                  <c:v>409</c:v>
                </c:pt>
              </c:numCache>
            </c:numRef>
          </c:val>
        </c:ser>
        <c:ser>
          <c:idx val="1"/>
          <c:order val="1"/>
          <c:tx>
            <c:strRef>
              <c:f>'Dirbantys ir tęsiantys studijas'!$A$7</c:f>
              <c:strCache>
                <c:ptCount val="1"/>
                <c:pt idx="0">
                  <c:v>Dirbančių  ir tęsiančių studijas absolventų skaičius</c:v>
                </c:pt>
              </c:strCache>
            </c:strRef>
          </c:tx>
          <c:spPr>
            <a:solidFill>
              <a:srgbClr val="FD69D3">
                <a:alpha val="85882"/>
              </a:srgb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1"/>
              <c:layout>
                <c:manualLayout>
                  <c:x val="-2.4154593966030273E-3"/>
                  <c:y val="3.916115310877305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3108278809865937E-3"/>
                  <c:y val="3.511872164066014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Times New Roman" panose="02020603050405020304" pitchFamily="18" charset="0"/>
                  </a:defRPr>
                </a:pPr>
                <a:endParaRPr lang="lt-L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'Dirbantys ir tęsiantys studijas'!$B$2:$C$2</c:f>
              <c:strCache>
                <c:ptCount val="2"/>
                <c:pt idx="0">
                  <c:v>po 6 mėn.</c:v>
                </c:pt>
                <c:pt idx="1">
                  <c:v>po 12 mėn.</c:v>
                </c:pt>
              </c:strCache>
            </c:strRef>
          </c:cat>
          <c:val>
            <c:numRef>
              <c:f>'Dirbantys ir tęsiantys studijas'!$B$7:$C$7</c:f>
              <c:numCache>
                <c:formatCode>#,##0.00</c:formatCode>
                <c:ptCount val="2"/>
                <c:pt idx="0">
                  <c:v>16</c:v>
                </c:pt>
                <c:pt idx="1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axId val="-2045237888"/>
        <c:axId val="-2045240608"/>
      </c:barChart>
      <c:catAx>
        <c:axId val="-2045237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lt-LT"/>
          </a:p>
        </c:txPr>
        <c:crossAx val="-2045240608"/>
        <c:crosses val="autoZero"/>
        <c:auto val="1"/>
        <c:lblAlgn val="ctr"/>
        <c:lblOffset val="100"/>
        <c:noMultiLvlLbl val="0"/>
      </c:catAx>
      <c:valAx>
        <c:axId val="-2045240608"/>
        <c:scaling>
          <c:orientation val="minMax"/>
        </c:scaling>
        <c:delete val="1"/>
        <c:axPos val="l"/>
        <c:numFmt formatCode="#,##0.00" sourceLinked="1"/>
        <c:majorTickMark val="out"/>
        <c:minorTickMark val="none"/>
        <c:tickLblPos val="nextTo"/>
        <c:crossAx val="-204523788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563713791674408E-2"/>
          <c:y val="0.90323633005118897"/>
          <c:w val="0.73737599496977579"/>
          <c:h val="7.679696101605593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t-LT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t-LT" sz="11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Dirbančių  ir tęsiančių studijas 2013 m. absolventų procentinė dalis </a:t>
            </a:r>
            <a:endParaRPr lang="en-US" sz="11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196884720734437"/>
          <c:y val="1.1748580379870765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6948356807511735E-2"/>
          <c:y val="0.1206060318286729"/>
          <c:w val="0.90085708476581272"/>
          <c:h val="0.7041985912196155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'Dirbantys ir tęsiantys studijas'!$A$6</c:f>
              <c:strCache>
                <c:ptCount val="1"/>
                <c:pt idx="0">
                  <c:v>Dirbančių absolventų procentinė dalis</c:v>
                </c:pt>
              </c:strCache>
            </c:strRef>
          </c:tx>
          <c:spPr>
            <a:solidFill>
              <a:schemeClr val="accent5">
                <a:shade val="65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Times New Roman" panose="02020603050405020304" pitchFamily="18" charset="0"/>
                  </a:defRPr>
                </a:pPr>
                <a:endParaRPr lang="lt-L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'Dirbantys ir tęsiantys studijas'!$B$2:$C$2</c:f>
              <c:strCache>
                <c:ptCount val="2"/>
                <c:pt idx="0">
                  <c:v>po 6 mėn.</c:v>
                </c:pt>
                <c:pt idx="1">
                  <c:v>po 12 mėn.</c:v>
                </c:pt>
              </c:strCache>
            </c:strRef>
          </c:cat>
          <c:val>
            <c:numRef>
              <c:f>'Dirbantys ir tęsiantys studijas'!$B$6:$C$6</c:f>
              <c:numCache>
                <c:formatCode>0.00%</c:formatCode>
                <c:ptCount val="2"/>
                <c:pt idx="0">
                  <c:v>0.59802306425041185</c:v>
                </c:pt>
                <c:pt idx="1">
                  <c:v>0.67380560131795719</c:v>
                </c:pt>
              </c:numCache>
            </c:numRef>
          </c:val>
        </c:ser>
        <c:ser>
          <c:idx val="1"/>
          <c:order val="1"/>
          <c:tx>
            <c:strRef>
              <c:f>'Dirbantys ir tęsiantys studijas'!$A$8</c:f>
              <c:strCache>
                <c:ptCount val="1"/>
                <c:pt idx="0">
                  <c:v>Dirbančių  ir tęsiančių studijas absolventų procentinė dalis</c:v>
                </c:pt>
              </c:strCache>
            </c:strRef>
          </c:tx>
          <c:spPr>
            <a:solidFill>
              <a:srgbClr val="FD69D3">
                <a:alpha val="85000"/>
              </a:srgb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layout>
                <c:manualLayout>
                  <c:x val="-2.3724018726406474E-3"/>
                  <c:y val="2.073824872145534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3724018726407415E-3"/>
                  <c:y val="1.130083920633868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4.301565537726533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Times New Roman" panose="02020603050405020304" pitchFamily="18" charset="0"/>
                  </a:defRPr>
                </a:pPr>
                <a:endParaRPr lang="lt-L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'Dirbantys ir tęsiantys studijas'!$B$2:$C$2</c:f>
              <c:strCache>
                <c:ptCount val="2"/>
                <c:pt idx="0">
                  <c:v>po 6 mėn.</c:v>
                </c:pt>
                <c:pt idx="1">
                  <c:v>po 12 mėn.</c:v>
                </c:pt>
              </c:strCache>
            </c:strRef>
          </c:cat>
          <c:val>
            <c:numRef>
              <c:f>'Dirbantys ir tęsiantys studijas'!$B$8:$C$8</c:f>
              <c:numCache>
                <c:formatCode>0.00%</c:formatCode>
                <c:ptCount val="2"/>
                <c:pt idx="0">
                  <c:v>2.6359143327841845E-2</c:v>
                </c:pt>
                <c:pt idx="1">
                  <c:v>3.2948929159802305E-2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axId val="-2045238432"/>
        <c:axId val="-2045236800"/>
      </c:barChart>
      <c:catAx>
        <c:axId val="-2045238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lt-LT"/>
          </a:p>
        </c:txPr>
        <c:crossAx val="-2045236800"/>
        <c:crosses val="autoZero"/>
        <c:auto val="1"/>
        <c:lblAlgn val="ctr"/>
        <c:lblOffset val="100"/>
        <c:noMultiLvlLbl val="0"/>
      </c:catAx>
      <c:valAx>
        <c:axId val="-204523680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crossAx val="-2045238432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7083625702063546E-2"/>
          <c:y val="0.91315173003004024"/>
          <c:w val="0.93044616057176721"/>
          <c:h val="7.8023216551622046E-2"/>
        </c:manualLayout>
      </c:layout>
      <c:overlay val="0"/>
      <c:spPr>
        <a:noFill/>
        <a:ln>
          <a:solidFill>
            <a:schemeClr val="accent1">
              <a:alpha val="0"/>
            </a:schemeClr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t-LT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4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5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6.xml><?xml version="1.0" encoding="utf-8"?>
<cs:colorStyle xmlns:cs="http://schemas.microsoft.com/office/drawing/2012/chartStyle" xmlns:a="http://schemas.openxmlformats.org/drawingml/2006/main" meth="withinLinearReversed" id="24">
  <a:schemeClr val="accent4"/>
</cs:colorStyle>
</file>

<file path=word/charts/colors7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9.xml><?xml version="1.0" encoding="utf-8"?>
<cs:colorStyle xmlns:cs="http://schemas.microsoft.com/office/drawing/2012/chartStyle" xmlns:a="http://schemas.openxmlformats.org/drawingml/2006/main" meth="withinLinearReversed" id="24">
  <a:schemeClr val="accent4"/>
</cs:colorStyle>
</file>

<file path=word/charts/style1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3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2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 Theme">
  <a:themeElements>
    <a:clrScheme name="Raudona violetinė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003D7-9BF3-4C51-AC45-4A133D12B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10</Pages>
  <Words>1436</Words>
  <Characters>819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user6</cp:lastModifiedBy>
  <cp:revision>79</cp:revision>
  <cp:lastPrinted>2015-10-21T06:09:00Z</cp:lastPrinted>
  <dcterms:created xsi:type="dcterms:W3CDTF">2015-11-27T11:44:00Z</dcterms:created>
  <dcterms:modified xsi:type="dcterms:W3CDTF">2015-12-03T10:45:00Z</dcterms:modified>
</cp:coreProperties>
</file>