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CA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CA38CA" w:rsidRPr="007500DB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00DB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CA38CA" w:rsidRPr="007500DB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00DB">
        <w:rPr>
          <w:rFonts w:ascii="Times New Roman" w:eastAsia="Calibri" w:hAnsi="Times New Roman" w:cs="Times New Roman"/>
          <w:b/>
          <w:sz w:val="24"/>
          <w:szCs w:val="24"/>
        </w:rPr>
        <w:t>TARYBOS POSĖDŽIO PROTOKOLAS</w:t>
      </w:r>
    </w:p>
    <w:p w:rsidR="00CA38CA" w:rsidRPr="007500DB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8CA" w:rsidRPr="007500DB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>2015-11-02 Nr. T-5</w:t>
      </w:r>
    </w:p>
    <w:p w:rsidR="00CA38CA" w:rsidRPr="007500DB" w:rsidRDefault="00CA38CA" w:rsidP="00CA38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CA38CA" w:rsidRPr="007500DB" w:rsidRDefault="00CA38CA" w:rsidP="00CA3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 xml:space="preserve">Posėdis vyko nuo </w:t>
      </w:r>
      <w:r w:rsidRPr="00750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2015-10-27 iki 2015-11-02, elektroninio svarstymo būdu.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ab/>
        <w:t>Posėdžio pirmininkė – Vitalija Bartuševičienė, Utenos kolegijos direktoriaus pavaduotoja mokslui ir plėtrai, Tarybos pirmininko pavaduotoja.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ab/>
        <w:t xml:space="preserve">Posėdžio sekretorė –  Vaida Steponėnienė, Verslo ir technologijų fakulteto </w:t>
      </w:r>
      <w:proofErr w:type="spellStart"/>
      <w:r w:rsidRPr="007500DB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7500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Vida Garunkštytė, Utenos A. ir M. Miškinių viešosios bibliotekos direktorė, Regina Bagdonavičienė, Verslo ir technologijų fakulteto dekanė, Zita </w:t>
      </w:r>
      <w:proofErr w:type="spellStart"/>
      <w:r w:rsidRPr="007500DB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7500DB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proofErr w:type="spellStart"/>
      <w:r w:rsidRPr="007500DB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7500DB">
        <w:rPr>
          <w:rFonts w:ascii="Times New Roman" w:eastAsia="Calibri" w:hAnsi="Times New Roman" w:cs="Times New Roman"/>
          <w:sz w:val="24"/>
          <w:szCs w:val="24"/>
        </w:rPr>
        <w:t>, Justina Sinkevičiūtė, Studentų atstovybės prezidentė.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 xml:space="preserve">Nedalyvavo: Danukas Arlauskas, Lietuvos verslo darbdavių konfederacijos generalinis direktorius, Tarybos pirmininkas, Alvydas Katinas, Utenos rajono savivaldybės meras, Virginijus </w:t>
      </w:r>
      <w:proofErr w:type="spellStart"/>
      <w:r w:rsidRPr="007500DB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7500DB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7500DB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7500DB">
        <w:rPr>
          <w:rFonts w:ascii="Times New Roman" w:eastAsia="Calibri" w:hAnsi="Times New Roman" w:cs="Times New Roman"/>
          <w:sz w:val="24"/>
          <w:szCs w:val="24"/>
        </w:rPr>
        <w:t>“ generalinis direktorius,  dėl objektyvių priežasčių.</w:t>
      </w:r>
    </w:p>
    <w:p w:rsidR="00CA38CA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>DARBOTVARKĖ:</w:t>
      </w:r>
      <w:bookmarkStart w:id="0" w:name="_GoBack"/>
      <w:bookmarkEnd w:id="0"/>
    </w:p>
    <w:p w:rsidR="00CA38CA" w:rsidRPr="007500DB" w:rsidRDefault="00CA38CA" w:rsidP="00CA38CA">
      <w:pPr>
        <w:pStyle w:val="Sraopastraipa"/>
        <w:numPr>
          <w:ilvl w:val="0"/>
          <w:numId w:val="3"/>
        </w:numPr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7500DB">
        <w:rPr>
          <w:rFonts w:ascii="Times New Roman" w:hAnsi="Times New Roman"/>
          <w:sz w:val="24"/>
          <w:szCs w:val="24"/>
        </w:rPr>
        <w:t>Dėl Kolegijos direktoriaus prof. dr. G. Bužinsko vykimo į užsienio tarnybinę komandiruotę.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500DB">
        <w:rPr>
          <w:rFonts w:ascii="Times New Roman" w:hAnsi="Times New Roman"/>
          <w:sz w:val="24"/>
          <w:szCs w:val="24"/>
        </w:rPr>
        <w:t xml:space="preserve">1. SVARSTYTA. Dėl Kolegijos direktoriaus prof. dr. G. Bužinsko vykimo </w:t>
      </w:r>
      <w:r w:rsidRPr="007500DB">
        <w:rPr>
          <w:rFonts w:ascii="Times New Roman" w:eastAsia="Calibri" w:hAnsi="Times New Roman" w:cs="Times New Roman"/>
          <w:sz w:val="24"/>
          <w:szCs w:val="24"/>
          <w:lang w:eastAsia="lt-LT"/>
        </w:rPr>
        <w:t>į užsienio tarnybinę komandiruotę</w:t>
      </w:r>
      <w:r w:rsidRPr="007500DB">
        <w:rPr>
          <w:rFonts w:ascii="Times New Roman" w:hAnsi="Times New Roman"/>
          <w:sz w:val="24"/>
          <w:szCs w:val="24"/>
        </w:rPr>
        <w:t>.</w:t>
      </w:r>
    </w:p>
    <w:p w:rsidR="00CA38CA" w:rsidRPr="007500DB" w:rsidRDefault="00CA38CA" w:rsidP="00CA38C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1. </w:t>
      </w:r>
      <w:r w:rsidRPr="007500D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NUTARTA. </w:t>
      </w:r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Leisti </w:t>
      </w:r>
      <w:r w:rsidRPr="008C0D1A">
        <w:rPr>
          <w:rFonts w:ascii="Times New Roman" w:eastAsia="Calibri" w:hAnsi="Times New Roman" w:cs="Times New Roman"/>
          <w:bCs/>
          <w:sz w:val="24"/>
          <w:szCs w:val="24"/>
        </w:rPr>
        <w:t>Utenos kolegijos direktoriui prof. dr. G. Bužinskui 2015 m. lapkričio 2</w:t>
      </w:r>
      <w:r w:rsidRPr="007500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0D1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500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0D1A">
        <w:rPr>
          <w:rFonts w:ascii="Times New Roman" w:eastAsia="Calibri" w:hAnsi="Times New Roman" w:cs="Times New Roman"/>
          <w:bCs/>
          <w:sz w:val="24"/>
          <w:szCs w:val="24"/>
        </w:rPr>
        <w:t xml:space="preserve">6 dienomis </w:t>
      </w:r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vykti į  Baltijos</w:t>
      </w:r>
      <w:r w:rsidRPr="007500D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– </w:t>
      </w:r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Šiaurės</w:t>
      </w:r>
      <w:r w:rsidRPr="007500D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-</w:t>
      </w:r>
      <w:r w:rsidRPr="007500D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Vakarų Balkanų šalių kontaktinį seminarą, vyksiantį </w:t>
      </w:r>
      <w:r w:rsidRPr="008C0D1A">
        <w:rPr>
          <w:rFonts w:ascii="Times New Roman" w:eastAsia="Calibri" w:hAnsi="Times New Roman" w:cs="Times New Roman"/>
          <w:bCs/>
          <w:sz w:val="24"/>
          <w:szCs w:val="24"/>
        </w:rPr>
        <w:t xml:space="preserve">Belgrade ir </w:t>
      </w:r>
      <w:proofErr w:type="spellStart"/>
      <w:r w:rsidRPr="008C0D1A">
        <w:rPr>
          <w:rFonts w:ascii="Times New Roman" w:eastAsia="Calibri" w:hAnsi="Times New Roman" w:cs="Times New Roman"/>
          <w:bCs/>
          <w:sz w:val="24"/>
          <w:szCs w:val="24"/>
        </w:rPr>
        <w:t>Prištinoje</w:t>
      </w:r>
      <w:proofErr w:type="spellEnd"/>
      <w:r w:rsidRPr="008C0D1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, kurio tikslas - užmegzti partnerinius ryšius su Skandinavijos ir Vakarų Balkanų  aukštosiomis mokyklomis, siekiant vykdyti studentų ir dėstytojų mainus, rengti ir vykdyti tarptautinius projektus,</w:t>
      </w:r>
      <w:r w:rsidRPr="008C0D1A">
        <w:rPr>
          <w:rFonts w:ascii="Times New Roman" w:eastAsia="Calibri" w:hAnsi="Times New Roman" w:cs="Times New Roman"/>
          <w:bCs/>
          <w:sz w:val="24"/>
          <w:szCs w:val="24"/>
        </w:rPr>
        <w:t xml:space="preserve"> kelionės išlaidas apmokant iš </w:t>
      </w:r>
      <w:proofErr w:type="spellStart"/>
      <w:r w:rsidRPr="008C0D1A">
        <w:rPr>
          <w:rFonts w:ascii="Times New Roman" w:eastAsia="Calibri" w:hAnsi="Times New Roman" w:cs="Times New Roman"/>
          <w:bCs/>
          <w:sz w:val="24"/>
          <w:szCs w:val="24"/>
        </w:rPr>
        <w:t>Erasmus</w:t>
      </w:r>
      <w:proofErr w:type="spellEnd"/>
      <w:r w:rsidRPr="008C0D1A">
        <w:rPr>
          <w:rFonts w:ascii="Times New Roman" w:eastAsia="Calibri" w:hAnsi="Times New Roman" w:cs="Times New Roman"/>
          <w:bCs/>
          <w:sz w:val="24"/>
          <w:szCs w:val="24"/>
        </w:rPr>
        <w:t>+ programos lėšų.</w:t>
      </w:r>
    </w:p>
    <w:p w:rsidR="00CA38CA" w:rsidRPr="007500DB" w:rsidRDefault="00CA38CA" w:rsidP="00CA38CA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38CA" w:rsidRDefault="00CA38CA" w:rsidP="00CA38CA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A38CA" w:rsidRPr="007500DB" w:rsidRDefault="00CA38CA" w:rsidP="00CA38CA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A38CA" w:rsidRPr="007500DB" w:rsidRDefault="00CA38CA" w:rsidP="00CA38CA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>Posėdžio pi</w:t>
      </w:r>
      <w:r>
        <w:rPr>
          <w:rFonts w:ascii="Times New Roman" w:eastAsia="Calibri" w:hAnsi="Times New Roman" w:cs="Times New Roman"/>
          <w:sz w:val="24"/>
          <w:szCs w:val="24"/>
        </w:rPr>
        <w:t xml:space="preserve">rmininkė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  <w:r w:rsidRPr="007500DB">
        <w:rPr>
          <w:rFonts w:ascii="Times New Roman" w:eastAsia="Calibri" w:hAnsi="Times New Roman" w:cs="Times New Roman"/>
          <w:sz w:val="24"/>
          <w:szCs w:val="24"/>
        </w:rPr>
        <w:t>Vitalija Bartuševičienė</w:t>
      </w:r>
    </w:p>
    <w:p w:rsidR="00CA38CA" w:rsidRDefault="00CA38CA" w:rsidP="00CA38CA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8CA" w:rsidRPr="007500DB" w:rsidRDefault="00CA38CA" w:rsidP="00CA38CA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8CA" w:rsidRPr="00741D75" w:rsidRDefault="00CA38CA" w:rsidP="00CA38CA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0DB">
        <w:rPr>
          <w:rFonts w:ascii="Times New Roman" w:eastAsia="Calibri" w:hAnsi="Times New Roman" w:cs="Times New Roman"/>
          <w:sz w:val="24"/>
          <w:szCs w:val="24"/>
        </w:rPr>
        <w:t>Posėdžio sekretorė</w:t>
      </w:r>
      <w:r w:rsidRPr="007500DB">
        <w:rPr>
          <w:rFonts w:ascii="Times New Roman" w:eastAsia="Calibri" w:hAnsi="Times New Roman" w:cs="Times New Roman"/>
          <w:sz w:val="24"/>
          <w:szCs w:val="24"/>
        </w:rPr>
        <w:tab/>
      </w:r>
      <w:r w:rsidRPr="007500DB">
        <w:rPr>
          <w:rFonts w:ascii="Times New Roman" w:eastAsia="Calibri" w:hAnsi="Times New Roman" w:cs="Times New Roman"/>
          <w:sz w:val="24"/>
          <w:szCs w:val="24"/>
        </w:rPr>
        <w:tab/>
      </w:r>
      <w:r w:rsidRPr="007500DB">
        <w:rPr>
          <w:rFonts w:ascii="Times New Roman" w:eastAsia="Calibri" w:hAnsi="Times New Roman" w:cs="Times New Roman"/>
          <w:sz w:val="24"/>
          <w:szCs w:val="24"/>
        </w:rPr>
        <w:tab/>
      </w:r>
      <w:r w:rsidRPr="007500D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Vaida Steponėnienė</w:t>
      </w:r>
    </w:p>
    <w:p w:rsidR="00C63E33" w:rsidRDefault="00C63E33" w:rsidP="00CA38CA">
      <w:pPr>
        <w:spacing w:line="240" w:lineRule="auto"/>
      </w:pPr>
    </w:p>
    <w:sectPr w:rsidR="00C63E33" w:rsidSect="00CA38CA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65F7"/>
    <w:multiLevelType w:val="hybridMultilevel"/>
    <w:tmpl w:val="FC68CD5E"/>
    <w:lvl w:ilvl="0" w:tplc="147C60B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3C3E32"/>
    <w:multiLevelType w:val="hybridMultilevel"/>
    <w:tmpl w:val="DA14BD3E"/>
    <w:lvl w:ilvl="0" w:tplc="0D12ED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6F8B6DA9"/>
    <w:multiLevelType w:val="hybridMultilevel"/>
    <w:tmpl w:val="8A48982E"/>
    <w:lvl w:ilvl="0" w:tplc="B890DBC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CA"/>
    <w:rsid w:val="00C63E33"/>
    <w:rsid w:val="00C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38CA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38CA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2016-08-16T12:59:00Z</dcterms:created>
  <dcterms:modified xsi:type="dcterms:W3CDTF">2016-08-16T13:07:00Z</dcterms:modified>
</cp:coreProperties>
</file>