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UTENOS KOLEGIJOS AKADEMINĖ TARYBA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</w:p>
    <w:p w:rsidR="00E27F33" w:rsidRDefault="0060169F" w:rsidP="00E27F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SPRENDIMAS</w:t>
      </w:r>
    </w:p>
    <w:p w:rsidR="0060169F" w:rsidRDefault="0060169F" w:rsidP="00E27F33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DĖL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E27F33" w:rsidRPr="00E27F33">
        <w:rPr>
          <w:rFonts w:ascii="Times New Roman" w:hAnsi="Times New Roman"/>
          <w:b/>
          <w:sz w:val="28"/>
          <w:szCs w:val="28"/>
          <w:lang w:val="lt-LT"/>
        </w:rPr>
        <w:t>UTENOS KOLEGIJOS</w:t>
      </w:r>
      <w:r w:rsidR="00E27F33">
        <w:rPr>
          <w:rFonts w:ascii="Times New Roman" w:hAnsi="Times New Roman"/>
          <w:b/>
          <w:sz w:val="28"/>
          <w:szCs w:val="28"/>
          <w:lang w:val="lt-LT"/>
        </w:rPr>
        <w:t xml:space="preserve"> NUOTOLINIŲ STUDIJŲ ORGANIZAVIMO TVARKOS APRAŠO PATVIRTINIMO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</w:p>
    <w:p w:rsidR="0060169F" w:rsidRDefault="005A1CCA" w:rsidP="00E27F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00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2013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m</w:t>
      </w:r>
      <w:r w:rsidR="00C565A9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. </w:t>
      </w:r>
      <w:r w:rsidR="00E27F33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rugpjūčio 30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d. Nr. AT-</w:t>
      </w:r>
      <w:r w:rsidR="00E27F33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33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Utena</w:t>
      </w:r>
    </w:p>
    <w:p w:rsidR="000E7B39" w:rsidRDefault="000E7B39" w:rsidP="0060169F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60169F" w:rsidRDefault="008E7CA9" w:rsidP="00843089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Vadovaudamasi</w:t>
      </w:r>
      <w:r w:rsidR="0060169F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Utenos kolegijos statuto, patvirtinto Lietuvos Respublikos Vyriausybės 2012 m. liepos 18 d. nutarimu Nr. 948 (Žin.</w:t>
      </w:r>
      <w:r w:rsidR="0084308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, 2012-08-03, Nr. 92-4781), 58.3</w:t>
      </w:r>
      <w:r w:rsidR="0060169F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punktu, Utenos kolegijos Akademinė taryba n u s p r e n d ž i a:</w:t>
      </w:r>
    </w:p>
    <w:p w:rsidR="0060169F" w:rsidRDefault="008E7CA9" w:rsidP="00E27F33">
      <w:pPr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ab/>
        <w:t xml:space="preserve">       Patvirtinti </w:t>
      </w:r>
      <w:r w:rsidR="00AD4B1C"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Utenos kolegijos n</w:t>
      </w:r>
      <w:r w:rsidR="00E27F33"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 xml:space="preserve">uotolinių studijų organizavimo tvarkos aprašą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val="lt-LT"/>
        </w:rPr>
        <w:t>(pridedama).</w:t>
      </w:r>
    </w:p>
    <w:p w:rsidR="0060169F" w:rsidRDefault="0060169F" w:rsidP="006016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60169F" w:rsidRDefault="0060169F" w:rsidP="006016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Utenos kolegijos </w:t>
      </w:r>
    </w:p>
    <w:p w:rsidR="0060169F" w:rsidRDefault="0060169F" w:rsidP="0060169F"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Akademinės tarybos pirmininkas                                                             doc. dr. Raimundas Čepukas</w:t>
      </w:r>
    </w:p>
    <w:sectPr w:rsidR="0060169F" w:rsidSect="0060169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9F"/>
    <w:rsid w:val="000E7B39"/>
    <w:rsid w:val="001133EA"/>
    <w:rsid w:val="00165528"/>
    <w:rsid w:val="00296876"/>
    <w:rsid w:val="003F29C0"/>
    <w:rsid w:val="004D39A9"/>
    <w:rsid w:val="005A1CCA"/>
    <w:rsid w:val="0060169F"/>
    <w:rsid w:val="00843089"/>
    <w:rsid w:val="008E7CA9"/>
    <w:rsid w:val="00960AA9"/>
    <w:rsid w:val="00AD4B1C"/>
    <w:rsid w:val="00C565A9"/>
    <w:rsid w:val="00CE04FB"/>
    <w:rsid w:val="00E2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1B168F-DF7E-4235-BBB2-C6774E0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cp:lastModifiedBy>PC</cp:lastModifiedBy>
  <cp:revision>10</cp:revision>
  <dcterms:created xsi:type="dcterms:W3CDTF">2022-09-24T18:44:00Z</dcterms:created>
  <dcterms:modified xsi:type="dcterms:W3CDTF">2022-09-24T18:44:00Z</dcterms:modified>
</cp:coreProperties>
</file>