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B0" w:rsidRPr="006D278D" w:rsidRDefault="005F25B0" w:rsidP="005A7AE2">
      <w:pPr>
        <w:spacing w:after="0" w:line="240" w:lineRule="auto"/>
        <w:ind w:left="5220" w:hanging="540"/>
        <w:rPr>
          <w:rFonts w:ascii="Times New Roman" w:hAnsi="Times New Roman"/>
          <w:bCs/>
          <w:sz w:val="24"/>
          <w:szCs w:val="24"/>
          <w:lang w:eastAsia="lt-LT"/>
        </w:rPr>
      </w:pPr>
      <w:bookmarkStart w:id="0" w:name="_GoBack"/>
      <w:bookmarkEnd w:id="0"/>
      <w:r>
        <w:rPr>
          <w:rFonts w:ascii="Times New Roman" w:hAnsi="Times New Roman"/>
          <w:bCs/>
          <w:sz w:val="24"/>
          <w:szCs w:val="24"/>
          <w:lang w:eastAsia="lt-LT"/>
        </w:rPr>
        <w:t xml:space="preserve">   </w:t>
      </w:r>
      <w:r w:rsidRPr="006D278D">
        <w:rPr>
          <w:rFonts w:ascii="Times New Roman" w:hAnsi="Times New Roman"/>
          <w:bCs/>
          <w:sz w:val="24"/>
          <w:szCs w:val="24"/>
          <w:lang w:eastAsia="lt-LT"/>
        </w:rPr>
        <w:t>PATVIRTINTA</w:t>
      </w:r>
    </w:p>
    <w:p w:rsidR="005F25B0" w:rsidRDefault="005F25B0" w:rsidP="005A7AE2">
      <w:pPr>
        <w:spacing w:after="0" w:line="240" w:lineRule="auto"/>
        <w:ind w:left="5220" w:hanging="540"/>
        <w:rPr>
          <w:rFonts w:ascii="Times New Roman" w:hAnsi="Times New Roman"/>
          <w:bCs/>
          <w:sz w:val="24"/>
          <w:szCs w:val="24"/>
          <w:lang w:eastAsia="lt-LT"/>
        </w:rPr>
      </w:pPr>
      <w:r>
        <w:rPr>
          <w:rFonts w:ascii="Times New Roman" w:hAnsi="Times New Roman"/>
          <w:bCs/>
          <w:sz w:val="24"/>
          <w:szCs w:val="24"/>
          <w:lang w:eastAsia="lt-LT"/>
        </w:rPr>
        <w:t xml:space="preserve">   </w:t>
      </w:r>
      <w:r w:rsidRPr="006D278D">
        <w:rPr>
          <w:rFonts w:ascii="Times New Roman" w:hAnsi="Times New Roman"/>
          <w:bCs/>
          <w:sz w:val="24"/>
          <w:szCs w:val="24"/>
          <w:lang w:eastAsia="lt-LT"/>
        </w:rPr>
        <w:t>Utenos kolegijos Akademinės tarybos</w:t>
      </w:r>
    </w:p>
    <w:p w:rsidR="005F25B0" w:rsidRPr="006D278D" w:rsidRDefault="005F25B0" w:rsidP="005E20DD">
      <w:pPr>
        <w:spacing w:after="0" w:line="240" w:lineRule="auto"/>
        <w:ind w:left="4860"/>
        <w:rPr>
          <w:rFonts w:ascii="Times New Roman" w:hAnsi="Times New Roman"/>
          <w:bCs/>
          <w:sz w:val="24"/>
          <w:szCs w:val="24"/>
          <w:lang w:eastAsia="lt-LT"/>
        </w:rPr>
      </w:pPr>
      <w:r>
        <w:rPr>
          <w:rFonts w:ascii="Times New Roman" w:hAnsi="Times New Roman"/>
          <w:bCs/>
          <w:sz w:val="24"/>
          <w:szCs w:val="24"/>
          <w:lang w:eastAsia="lt-LT"/>
        </w:rPr>
        <w:t>2017 m. rugpjūčio 25 d. sprendimu Nr. AT-19</w:t>
      </w:r>
    </w:p>
    <w:p w:rsidR="005F25B0" w:rsidRPr="00EB1852" w:rsidRDefault="005F25B0" w:rsidP="00EB1852">
      <w:pPr>
        <w:spacing w:before="100" w:beforeAutospacing="1" w:after="100" w:afterAutospacing="1" w:line="240" w:lineRule="auto"/>
        <w:jc w:val="center"/>
        <w:rPr>
          <w:rFonts w:ascii="Times New Roman" w:hAnsi="Times New Roman"/>
          <w:b/>
          <w:bCs/>
          <w:sz w:val="24"/>
          <w:szCs w:val="24"/>
          <w:lang w:eastAsia="lt-LT"/>
        </w:rPr>
      </w:pPr>
      <w:r>
        <w:rPr>
          <w:rFonts w:ascii="Times New Roman" w:hAnsi="Times New Roman"/>
          <w:b/>
          <w:bCs/>
          <w:sz w:val="24"/>
          <w:szCs w:val="24"/>
          <w:lang w:eastAsia="lt-LT"/>
        </w:rPr>
        <w:t>UTENOS KOLEGIJOS                                                                                                                  NOMINACIJŲ SKYRIMO NUOSTATAI</w:t>
      </w:r>
    </w:p>
    <w:p w:rsidR="005F25B0" w:rsidRPr="007438B9" w:rsidRDefault="005F25B0" w:rsidP="00EB1852">
      <w:pPr>
        <w:spacing w:before="100" w:beforeAutospacing="1" w:after="100" w:afterAutospacing="1" w:line="240" w:lineRule="auto"/>
        <w:jc w:val="center"/>
        <w:outlineLvl w:val="2"/>
        <w:rPr>
          <w:rFonts w:ascii="Times New Roman" w:hAnsi="Times New Roman"/>
          <w:b/>
          <w:bCs/>
          <w:sz w:val="24"/>
          <w:szCs w:val="24"/>
          <w:lang w:eastAsia="lt-LT"/>
        </w:rPr>
      </w:pPr>
      <w:r>
        <w:rPr>
          <w:rFonts w:ascii="Times New Roman" w:hAnsi="Times New Roman"/>
          <w:b/>
          <w:bCs/>
          <w:sz w:val="24"/>
          <w:szCs w:val="24"/>
          <w:lang w:eastAsia="lt-LT"/>
        </w:rPr>
        <w:t>I</w:t>
      </w:r>
      <w:r w:rsidRPr="007438B9">
        <w:rPr>
          <w:rFonts w:ascii="Times New Roman" w:hAnsi="Times New Roman"/>
          <w:b/>
          <w:bCs/>
          <w:sz w:val="24"/>
          <w:szCs w:val="24"/>
          <w:lang w:eastAsia="lt-LT"/>
        </w:rPr>
        <w:t xml:space="preserve"> </w:t>
      </w:r>
      <w:r>
        <w:rPr>
          <w:rFonts w:ascii="Times New Roman" w:hAnsi="Times New Roman"/>
          <w:b/>
          <w:bCs/>
          <w:sz w:val="24"/>
          <w:szCs w:val="24"/>
          <w:lang w:eastAsia="lt-LT"/>
        </w:rPr>
        <w:t xml:space="preserve">SKYRIUS                                                                                                                                       </w:t>
      </w:r>
      <w:r w:rsidRPr="007438B9">
        <w:rPr>
          <w:rFonts w:ascii="Times New Roman" w:hAnsi="Times New Roman"/>
          <w:b/>
          <w:bCs/>
          <w:sz w:val="24"/>
          <w:szCs w:val="24"/>
          <w:lang w:eastAsia="lt-LT"/>
        </w:rPr>
        <w:t>BENDROJI DALIS</w:t>
      </w:r>
    </w:p>
    <w:p w:rsidR="005F25B0" w:rsidRPr="007438B9"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1. Utenos kolegijos nominacijų skyrimo nuostatai (toliau – Nuostatai</w:t>
      </w:r>
      <w:r w:rsidRPr="007438B9">
        <w:rPr>
          <w:rFonts w:ascii="Times New Roman" w:hAnsi="Times New Roman"/>
          <w:sz w:val="24"/>
          <w:szCs w:val="24"/>
          <w:lang w:eastAsia="lt-LT"/>
        </w:rPr>
        <w:t xml:space="preserve">) </w:t>
      </w:r>
      <w:r>
        <w:rPr>
          <w:rFonts w:ascii="Times New Roman" w:hAnsi="Times New Roman"/>
          <w:sz w:val="24"/>
          <w:szCs w:val="24"/>
          <w:lang w:eastAsia="lt-LT"/>
        </w:rPr>
        <w:t xml:space="preserve">reglamentuoja Utenos kolegijos (toliau – Kolegija) bendruomenės narių, </w:t>
      </w:r>
      <w:r w:rsidRPr="00D538C1">
        <w:rPr>
          <w:rFonts w:ascii="Times New Roman" w:hAnsi="Times New Roman"/>
          <w:sz w:val="24"/>
          <w:szCs w:val="24"/>
          <w:lang w:eastAsia="lt-LT"/>
        </w:rPr>
        <w:t>taip pat socialinių partnerių</w:t>
      </w:r>
      <w:r>
        <w:rPr>
          <w:rFonts w:ascii="Times New Roman" w:hAnsi="Times New Roman"/>
          <w:sz w:val="24"/>
          <w:szCs w:val="24"/>
          <w:lang w:eastAsia="lt-LT"/>
        </w:rPr>
        <w:t xml:space="preserve"> akademinės,  visuomeninės veiklos ir socialinių iniciatyvų vertinimą bei skatinimą Kolegijoje,</w:t>
      </w:r>
      <w:r w:rsidRPr="007438B9">
        <w:rPr>
          <w:rFonts w:ascii="Times New Roman" w:hAnsi="Times New Roman"/>
          <w:sz w:val="24"/>
          <w:szCs w:val="24"/>
          <w:lang w:eastAsia="lt-LT"/>
        </w:rPr>
        <w:t xml:space="preserve"> kasmet apdovanojant labiausiai to nusipelniusius</w:t>
      </w:r>
      <w:r>
        <w:rPr>
          <w:rFonts w:ascii="Times New Roman" w:hAnsi="Times New Roman"/>
          <w:sz w:val="24"/>
          <w:szCs w:val="24"/>
          <w:lang w:eastAsia="lt-LT"/>
        </w:rPr>
        <w:t xml:space="preserve"> asmenis</w:t>
      </w:r>
      <w:r w:rsidRPr="007438B9">
        <w:rPr>
          <w:rFonts w:ascii="Times New Roman" w:hAnsi="Times New Roman"/>
          <w:sz w:val="24"/>
          <w:szCs w:val="24"/>
          <w:lang w:eastAsia="lt-LT"/>
        </w:rPr>
        <w:t xml:space="preserve">. Nuostatai </w:t>
      </w:r>
      <w:r>
        <w:rPr>
          <w:rFonts w:ascii="Times New Roman" w:hAnsi="Times New Roman"/>
          <w:sz w:val="24"/>
          <w:szCs w:val="24"/>
          <w:lang w:eastAsia="lt-LT"/>
        </w:rPr>
        <w:t xml:space="preserve">skelbiami Kolegijos svetainėje </w:t>
      </w:r>
      <w:r>
        <w:rPr>
          <w:rFonts w:ascii="Times New Roman" w:hAnsi="Times New Roman"/>
          <w:color w:val="0000FF"/>
          <w:sz w:val="24"/>
          <w:szCs w:val="24"/>
          <w:u w:val="single"/>
          <w:lang w:eastAsia="lt-LT"/>
        </w:rPr>
        <w:t>www.utenos-kolegija.lt</w:t>
      </w:r>
    </w:p>
    <w:p w:rsidR="005F25B0" w:rsidRPr="007438B9" w:rsidRDefault="005F25B0" w:rsidP="002E66A0">
      <w:pPr>
        <w:spacing w:after="0" w:line="240" w:lineRule="auto"/>
        <w:ind w:firstLine="1134"/>
        <w:jc w:val="both"/>
        <w:rPr>
          <w:rFonts w:ascii="Times New Roman" w:hAnsi="Times New Roman"/>
          <w:sz w:val="24"/>
          <w:szCs w:val="24"/>
          <w:lang w:eastAsia="lt-LT"/>
        </w:rPr>
      </w:pPr>
      <w:r w:rsidRPr="007438B9">
        <w:rPr>
          <w:rFonts w:ascii="Times New Roman" w:hAnsi="Times New Roman"/>
          <w:sz w:val="24"/>
          <w:szCs w:val="24"/>
          <w:lang w:eastAsia="lt-LT"/>
        </w:rPr>
        <w:t xml:space="preserve">2. Apdovanojimų tikslas – skatinti </w:t>
      </w:r>
      <w:r>
        <w:rPr>
          <w:rFonts w:ascii="Times New Roman" w:hAnsi="Times New Roman"/>
          <w:sz w:val="24"/>
          <w:szCs w:val="24"/>
          <w:lang w:eastAsia="lt-LT"/>
        </w:rPr>
        <w:t xml:space="preserve">Kolegijos bendruomenės narių iniciatyvas bei </w:t>
      </w:r>
      <w:r w:rsidRPr="007438B9">
        <w:rPr>
          <w:rFonts w:ascii="Times New Roman" w:hAnsi="Times New Roman"/>
          <w:sz w:val="24"/>
          <w:szCs w:val="24"/>
          <w:lang w:eastAsia="lt-LT"/>
        </w:rPr>
        <w:t>socialin</w:t>
      </w:r>
      <w:r>
        <w:rPr>
          <w:rFonts w:ascii="Times New Roman" w:hAnsi="Times New Roman"/>
          <w:sz w:val="24"/>
          <w:szCs w:val="24"/>
          <w:lang w:eastAsia="lt-LT"/>
        </w:rPr>
        <w:t>į dalyvavimą Kolegijos ir visuomeniniame</w:t>
      </w:r>
      <w:r w:rsidRPr="007438B9">
        <w:rPr>
          <w:rFonts w:ascii="Times New Roman" w:hAnsi="Times New Roman"/>
          <w:sz w:val="24"/>
          <w:szCs w:val="24"/>
          <w:lang w:eastAsia="lt-LT"/>
        </w:rPr>
        <w:t xml:space="preserve"> gyvenime</w:t>
      </w:r>
      <w:r>
        <w:rPr>
          <w:rFonts w:ascii="Times New Roman" w:hAnsi="Times New Roman"/>
          <w:sz w:val="24"/>
          <w:szCs w:val="24"/>
          <w:lang w:eastAsia="lt-LT"/>
        </w:rPr>
        <w:t xml:space="preserve"> ir </w:t>
      </w:r>
      <w:r w:rsidRPr="00D538C1">
        <w:rPr>
          <w:rFonts w:ascii="Times New Roman" w:hAnsi="Times New Roman"/>
          <w:sz w:val="24"/>
          <w:szCs w:val="24"/>
          <w:lang w:eastAsia="lt-LT"/>
        </w:rPr>
        <w:t>stiprinti socialinę partnerystę.</w:t>
      </w:r>
      <w:r w:rsidRPr="007438B9">
        <w:rPr>
          <w:rFonts w:ascii="Times New Roman" w:hAnsi="Times New Roman"/>
          <w:sz w:val="24"/>
          <w:szCs w:val="24"/>
          <w:lang w:eastAsia="lt-LT"/>
        </w:rPr>
        <w:t> </w:t>
      </w:r>
    </w:p>
    <w:p w:rsidR="005F25B0" w:rsidRPr="007438B9" w:rsidRDefault="005F25B0" w:rsidP="00367B4D">
      <w:pPr>
        <w:spacing w:before="100" w:beforeAutospacing="1" w:after="100" w:afterAutospacing="1" w:line="240" w:lineRule="auto"/>
        <w:jc w:val="center"/>
        <w:outlineLvl w:val="2"/>
        <w:rPr>
          <w:rFonts w:ascii="Times New Roman" w:hAnsi="Times New Roman"/>
          <w:b/>
          <w:bCs/>
          <w:sz w:val="24"/>
          <w:szCs w:val="24"/>
          <w:lang w:eastAsia="lt-LT"/>
        </w:rPr>
      </w:pPr>
      <w:r>
        <w:rPr>
          <w:rFonts w:ascii="Times New Roman" w:hAnsi="Times New Roman"/>
          <w:b/>
          <w:bCs/>
          <w:sz w:val="24"/>
          <w:szCs w:val="24"/>
          <w:lang w:eastAsia="lt-LT"/>
        </w:rPr>
        <w:t>II</w:t>
      </w:r>
      <w:r w:rsidRPr="007438B9">
        <w:rPr>
          <w:rFonts w:ascii="Times New Roman" w:hAnsi="Times New Roman"/>
          <w:b/>
          <w:bCs/>
          <w:sz w:val="24"/>
          <w:szCs w:val="24"/>
          <w:lang w:eastAsia="lt-LT"/>
        </w:rPr>
        <w:t xml:space="preserve"> </w:t>
      </w:r>
      <w:r>
        <w:rPr>
          <w:rFonts w:ascii="Times New Roman" w:hAnsi="Times New Roman"/>
          <w:b/>
          <w:bCs/>
          <w:sz w:val="24"/>
          <w:szCs w:val="24"/>
          <w:lang w:eastAsia="lt-LT"/>
        </w:rPr>
        <w:t xml:space="preserve">SKYRIUS                                                                                                                                </w:t>
      </w:r>
      <w:r w:rsidRPr="007438B9">
        <w:rPr>
          <w:rFonts w:ascii="Times New Roman" w:hAnsi="Times New Roman"/>
          <w:b/>
          <w:bCs/>
          <w:sz w:val="24"/>
          <w:szCs w:val="24"/>
          <w:lang w:eastAsia="lt-LT"/>
        </w:rPr>
        <w:t>NOMINACIJOS</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3. </w:t>
      </w:r>
      <w:r w:rsidRPr="007438B9">
        <w:rPr>
          <w:rFonts w:ascii="Times New Roman" w:hAnsi="Times New Roman"/>
          <w:sz w:val="24"/>
          <w:szCs w:val="24"/>
          <w:lang w:eastAsia="lt-LT"/>
        </w:rPr>
        <w:t>Nominacijų skaič</w:t>
      </w:r>
      <w:r>
        <w:rPr>
          <w:rFonts w:ascii="Times New Roman" w:hAnsi="Times New Roman"/>
          <w:sz w:val="24"/>
          <w:szCs w:val="24"/>
          <w:lang w:eastAsia="lt-LT"/>
        </w:rPr>
        <w:t>ius ir pavadinimai yra pastovūs, išskyrus išimtis, numatytas šių nuostatų 12 punkte.</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4. </w:t>
      </w:r>
      <w:r w:rsidRPr="007438B9">
        <w:rPr>
          <w:rFonts w:ascii="Times New Roman" w:hAnsi="Times New Roman"/>
          <w:sz w:val="24"/>
          <w:szCs w:val="24"/>
          <w:lang w:eastAsia="lt-LT"/>
        </w:rPr>
        <w:t>Koreguoti nominacijų skaičių ir jų pavadinimus gali</w:t>
      </w:r>
      <w:r>
        <w:rPr>
          <w:rFonts w:ascii="Times New Roman" w:hAnsi="Times New Roman"/>
          <w:sz w:val="24"/>
          <w:szCs w:val="24"/>
          <w:lang w:eastAsia="lt-LT"/>
        </w:rPr>
        <w:t xml:space="preserve"> Nominacijų vertinimo komisija (toliau – Komisija).</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5. </w:t>
      </w:r>
      <w:r w:rsidRPr="007438B9">
        <w:rPr>
          <w:rFonts w:ascii="Times New Roman" w:hAnsi="Times New Roman"/>
          <w:sz w:val="24"/>
          <w:szCs w:val="24"/>
          <w:lang w:eastAsia="lt-LT"/>
        </w:rPr>
        <w:t>Komisiją sudaro</w:t>
      </w:r>
      <w:r>
        <w:rPr>
          <w:rFonts w:ascii="Times New Roman" w:hAnsi="Times New Roman"/>
          <w:sz w:val="24"/>
          <w:szCs w:val="24"/>
          <w:lang w:eastAsia="lt-LT"/>
        </w:rPr>
        <w:t xml:space="preserve"> 5 nariai</w:t>
      </w:r>
      <w:r w:rsidRPr="007438B9">
        <w:rPr>
          <w:rFonts w:ascii="Times New Roman" w:hAnsi="Times New Roman"/>
          <w:sz w:val="24"/>
          <w:szCs w:val="24"/>
          <w:lang w:eastAsia="lt-LT"/>
        </w:rPr>
        <w:t xml:space="preserve">: </w:t>
      </w:r>
      <w:r>
        <w:rPr>
          <w:rFonts w:ascii="Times New Roman" w:hAnsi="Times New Roman"/>
          <w:sz w:val="24"/>
          <w:szCs w:val="24"/>
          <w:lang w:eastAsia="lt-LT"/>
        </w:rPr>
        <w:t>Kolegijos direktorius</w:t>
      </w:r>
      <w:r w:rsidRPr="007438B9">
        <w:rPr>
          <w:rFonts w:ascii="Times New Roman" w:hAnsi="Times New Roman"/>
          <w:sz w:val="24"/>
          <w:szCs w:val="24"/>
          <w:lang w:eastAsia="lt-LT"/>
        </w:rPr>
        <w:t xml:space="preserve"> ar jo deleguotas asmuo, Studentų </w:t>
      </w:r>
      <w:r>
        <w:rPr>
          <w:rFonts w:ascii="Times New Roman" w:hAnsi="Times New Roman"/>
          <w:sz w:val="24"/>
          <w:szCs w:val="24"/>
          <w:lang w:eastAsia="lt-LT"/>
        </w:rPr>
        <w:t xml:space="preserve">atstovybės deleguotas asmuo, Fakultetų deleguoti asmenys (po vieną iš kiekvieno Fakulteto), </w:t>
      </w:r>
      <w:r w:rsidRPr="006F76B9">
        <w:rPr>
          <w:rFonts w:ascii="Times New Roman" w:hAnsi="Times New Roman"/>
          <w:sz w:val="24"/>
          <w:szCs w:val="24"/>
          <w:lang w:eastAsia="lt-LT"/>
        </w:rPr>
        <w:t>Kolegijos absolventų atstovas arba socialinių partnerių</w:t>
      </w:r>
      <w:r>
        <w:rPr>
          <w:rFonts w:ascii="Times New Roman" w:hAnsi="Times New Roman"/>
          <w:sz w:val="24"/>
          <w:szCs w:val="24"/>
          <w:lang w:eastAsia="lt-LT"/>
        </w:rPr>
        <w:t xml:space="preserve"> atstovas. Komisijos sudėtį ir pirmininką tvirtina Kolegijos akademinė taryba. Komisija pirmame posėdyje visų narių balsų dauguma renka Komisijos sekretorių. Komisija sprendimus </w:t>
      </w:r>
      <w:r w:rsidRPr="00AA01CA">
        <w:rPr>
          <w:rFonts w:ascii="Times New Roman" w:hAnsi="Times New Roman"/>
          <w:sz w:val="24"/>
          <w:szCs w:val="24"/>
          <w:lang w:eastAsia="lt-LT"/>
        </w:rPr>
        <w:t>atviru balsavimu</w:t>
      </w:r>
      <w:r>
        <w:rPr>
          <w:rFonts w:ascii="Times New Roman" w:hAnsi="Times New Roman"/>
          <w:sz w:val="24"/>
          <w:szCs w:val="24"/>
          <w:lang w:eastAsia="lt-LT"/>
        </w:rPr>
        <w:t xml:space="preserve"> priima posėdyje dalyvaujančių narių balsų dauguma. Komisijos posėdžiai yra teisėti, jeigu juose dalyvauja ne mažiau kaip 2/3 Komisijos narių. Komisija savo veikloje vadovaujasi šiais Nuostatais.</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6. Kolegijos </w:t>
      </w:r>
      <w:r w:rsidRPr="007438B9">
        <w:rPr>
          <w:rFonts w:ascii="Times New Roman" w:hAnsi="Times New Roman"/>
          <w:sz w:val="24"/>
          <w:szCs w:val="24"/>
          <w:lang w:eastAsia="lt-LT"/>
        </w:rPr>
        <w:t>apdovanojimų nominacijos:</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6.1. </w:t>
      </w:r>
      <w:r w:rsidRPr="006F76B9">
        <w:rPr>
          <w:rFonts w:ascii="Times New Roman" w:hAnsi="Times New Roman"/>
          <w:sz w:val="24"/>
          <w:szCs w:val="24"/>
        </w:rPr>
        <w:t xml:space="preserve">Metų dėstytojas;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6.2. </w:t>
      </w:r>
      <w:r w:rsidRPr="006F76B9">
        <w:rPr>
          <w:rFonts w:ascii="Times New Roman" w:hAnsi="Times New Roman"/>
          <w:sz w:val="24"/>
          <w:szCs w:val="24"/>
        </w:rPr>
        <w:t xml:space="preserve">Metų darbuotojas;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6.3. </w:t>
      </w:r>
      <w:r w:rsidRPr="006F76B9">
        <w:rPr>
          <w:rFonts w:ascii="Times New Roman" w:hAnsi="Times New Roman"/>
          <w:sz w:val="24"/>
          <w:szCs w:val="24"/>
        </w:rPr>
        <w:t xml:space="preserve">Metų studentas;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6.4. </w:t>
      </w:r>
      <w:r w:rsidRPr="006F76B9">
        <w:rPr>
          <w:rFonts w:ascii="Times New Roman" w:hAnsi="Times New Roman"/>
          <w:sz w:val="24"/>
          <w:szCs w:val="24"/>
        </w:rPr>
        <w:t xml:space="preserve">Metų absolventas;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6.5. </w:t>
      </w:r>
      <w:r w:rsidRPr="006F76B9">
        <w:rPr>
          <w:rFonts w:ascii="Times New Roman" w:hAnsi="Times New Roman"/>
          <w:sz w:val="24"/>
          <w:szCs w:val="24"/>
        </w:rPr>
        <w:t xml:space="preserve">Metų draugas;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6.6. </w:t>
      </w:r>
      <w:r w:rsidRPr="006F76B9">
        <w:rPr>
          <w:rFonts w:ascii="Times New Roman" w:hAnsi="Times New Roman"/>
          <w:sz w:val="24"/>
          <w:szCs w:val="24"/>
        </w:rPr>
        <w:t xml:space="preserve">Metų mokslo darbas;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6.7. </w:t>
      </w:r>
      <w:r w:rsidRPr="006F76B9">
        <w:rPr>
          <w:rFonts w:ascii="Times New Roman" w:hAnsi="Times New Roman"/>
          <w:sz w:val="24"/>
          <w:szCs w:val="24"/>
        </w:rPr>
        <w:t xml:space="preserve">Metų pasiekimas;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6.8. </w:t>
      </w:r>
      <w:r w:rsidRPr="006F76B9">
        <w:rPr>
          <w:rFonts w:ascii="Times New Roman" w:hAnsi="Times New Roman"/>
          <w:sz w:val="24"/>
          <w:szCs w:val="24"/>
        </w:rPr>
        <w:t xml:space="preserve">Metų renginys / įvykis; </w:t>
      </w:r>
    </w:p>
    <w:p w:rsidR="005F25B0" w:rsidRDefault="005F25B0" w:rsidP="002E66A0">
      <w:pPr>
        <w:spacing w:after="0" w:line="240" w:lineRule="auto"/>
        <w:ind w:firstLine="1134"/>
        <w:jc w:val="both"/>
        <w:rPr>
          <w:rFonts w:ascii="Times New Roman" w:hAnsi="Times New Roman"/>
          <w:sz w:val="24"/>
          <w:szCs w:val="24"/>
        </w:rPr>
      </w:pPr>
      <w:r>
        <w:rPr>
          <w:rFonts w:ascii="Times New Roman" w:hAnsi="Times New Roman"/>
          <w:sz w:val="24"/>
          <w:szCs w:val="24"/>
          <w:lang w:eastAsia="lt-LT"/>
        </w:rPr>
        <w:t xml:space="preserve">6.9. </w:t>
      </w:r>
      <w:r w:rsidRPr="006F76B9">
        <w:rPr>
          <w:rFonts w:ascii="Times New Roman" w:hAnsi="Times New Roman"/>
          <w:sz w:val="24"/>
          <w:szCs w:val="24"/>
        </w:rPr>
        <w:t xml:space="preserve">Metų iniciatyva; </w:t>
      </w:r>
    </w:p>
    <w:p w:rsidR="005F25B0" w:rsidRPr="006F76B9"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6.10.</w:t>
      </w:r>
      <w:r w:rsidRPr="006F76B9">
        <w:rPr>
          <w:rFonts w:ascii="Times New Roman" w:hAnsi="Times New Roman"/>
          <w:sz w:val="24"/>
          <w:szCs w:val="24"/>
        </w:rPr>
        <w:t xml:space="preserve"> Metų savanoris / </w:t>
      </w:r>
      <w:proofErr w:type="spellStart"/>
      <w:r w:rsidRPr="006F76B9">
        <w:rPr>
          <w:rFonts w:ascii="Times New Roman" w:hAnsi="Times New Roman"/>
          <w:sz w:val="24"/>
          <w:szCs w:val="24"/>
        </w:rPr>
        <w:t>savanorystė</w:t>
      </w:r>
      <w:proofErr w:type="spellEnd"/>
      <w:r w:rsidRPr="006F76B9">
        <w:rPr>
          <w:rFonts w:ascii="Times New Roman" w:hAnsi="Times New Roman"/>
          <w:sz w:val="24"/>
          <w:szCs w:val="24"/>
        </w:rPr>
        <w:t>.</w:t>
      </w:r>
    </w:p>
    <w:p w:rsidR="005F25B0" w:rsidRPr="00AA01CA" w:rsidRDefault="005F25B0" w:rsidP="00367B4D">
      <w:pPr>
        <w:pStyle w:val="ListParagraph"/>
        <w:spacing w:before="100" w:beforeAutospacing="1" w:after="100" w:afterAutospacing="1" w:line="240" w:lineRule="auto"/>
        <w:ind w:left="0"/>
        <w:jc w:val="center"/>
        <w:outlineLvl w:val="2"/>
        <w:rPr>
          <w:rFonts w:ascii="Times New Roman" w:hAnsi="Times New Roman"/>
          <w:b/>
          <w:bCs/>
          <w:sz w:val="24"/>
          <w:szCs w:val="24"/>
          <w:lang w:eastAsia="lt-LT"/>
        </w:rPr>
      </w:pPr>
      <w:r w:rsidRPr="00AA01CA">
        <w:rPr>
          <w:rFonts w:ascii="Times New Roman" w:hAnsi="Times New Roman"/>
          <w:b/>
          <w:bCs/>
          <w:sz w:val="24"/>
          <w:szCs w:val="24"/>
          <w:lang w:eastAsia="lt-LT"/>
        </w:rPr>
        <w:t>III SKYRIUS                                                                                                                                        KANDIDATŪRŲ TEIKIMO  TVARKA IR VERTINIMO  KRITERIJAI</w:t>
      </w:r>
    </w:p>
    <w:p w:rsidR="005F25B0" w:rsidRPr="00AA01CA" w:rsidRDefault="005F25B0" w:rsidP="002E66A0">
      <w:pPr>
        <w:spacing w:after="0" w:line="240" w:lineRule="auto"/>
        <w:ind w:firstLine="1134"/>
        <w:jc w:val="both"/>
        <w:rPr>
          <w:rFonts w:ascii="Times New Roman" w:hAnsi="Times New Roman"/>
          <w:i/>
          <w:color w:val="C00000"/>
          <w:sz w:val="24"/>
          <w:szCs w:val="24"/>
          <w:lang w:eastAsia="lt-LT"/>
        </w:rPr>
      </w:pPr>
      <w:r w:rsidRPr="00AA01CA">
        <w:rPr>
          <w:rFonts w:ascii="Times New Roman" w:hAnsi="Times New Roman"/>
          <w:sz w:val="24"/>
          <w:szCs w:val="24"/>
          <w:lang w:eastAsia="lt-LT"/>
        </w:rPr>
        <w:t xml:space="preserve">7. Viešai skelbiamoms nominacijoms kandidatūras gali teikti Kolegijos taryba, Kolegijos akademinė taryba, Kolegijos direktorius, direktoriaus pavaduotojai, Fakultetų dekanai, Kolegijoje veikiantys klubai ir organizacijos, katedros, studijų programų komitetai, Studentų atstovybė, akademinių grupių seniūnai. Paminėti subjektai gali pateikti tik vieną kandidatūrą </w:t>
      </w:r>
      <w:r w:rsidRPr="00C67CDD">
        <w:rPr>
          <w:rFonts w:ascii="Times New Roman" w:hAnsi="Times New Roman"/>
          <w:sz w:val="24"/>
          <w:szCs w:val="24"/>
          <w:lang w:eastAsia="lt-LT"/>
        </w:rPr>
        <w:t>vienai  nominacijai.</w:t>
      </w:r>
      <w:r w:rsidRPr="00AA01CA">
        <w:rPr>
          <w:rFonts w:ascii="Times New Roman" w:hAnsi="Times New Roman"/>
          <w:sz w:val="24"/>
          <w:szCs w:val="24"/>
          <w:lang w:eastAsia="lt-LT"/>
        </w:rPr>
        <w:t xml:space="preserve"> </w:t>
      </w:r>
      <w:r w:rsidRPr="00AA01CA">
        <w:rPr>
          <w:rFonts w:ascii="Times New Roman" w:hAnsi="Times New Roman"/>
          <w:sz w:val="24"/>
          <w:szCs w:val="24"/>
          <w:lang w:eastAsia="lt-LT"/>
        </w:rPr>
        <w:lastRenderedPageBreak/>
        <w:t>Kolegijos pedagoginio personalo atstovai, norėdami pateikti kandidatūrą nominacijai, kreipiasi į šiame punkte išvardintus subjektus dėl inicijavimo teikiant kandidatūras.</w:t>
      </w:r>
    </w:p>
    <w:p w:rsidR="005F25B0" w:rsidRDefault="005F25B0" w:rsidP="002E66A0">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8. Kandidatūros Komisijai teikiamos laisva rašytine forma iki skelbime nurodytos datos.</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9</w:t>
      </w:r>
      <w:r w:rsidRPr="007438B9">
        <w:rPr>
          <w:rFonts w:ascii="Times New Roman" w:hAnsi="Times New Roman"/>
          <w:sz w:val="24"/>
          <w:szCs w:val="24"/>
          <w:lang w:eastAsia="lt-LT"/>
        </w:rPr>
        <w:t xml:space="preserve">. </w:t>
      </w:r>
      <w:r>
        <w:rPr>
          <w:rFonts w:ascii="Times New Roman" w:hAnsi="Times New Roman"/>
          <w:sz w:val="24"/>
          <w:szCs w:val="24"/>
          <w:lang w:eastAsia="lt-LT"/>
        </w:rPr>
        <w:t>T</w:t>
      </w:r>
      <w:r w:rsidRPr="007438B9">
        <w:rPr>
          <w:rFonts w:ascii="Times New Roman" w:hAnsi="Times New Roman"/>
          <w:sz w:val="24"/>
          <w:szCs w:val="24"/>
          <w:lang w:eastAsia="lt-LT"/>
        </w:rPr>
        <w:t>eikiant kandidatūras būtina nurod</w:t>
      </w:r>
      <w:r>
        <w:rPr>
          <w:rFonts w:ascii="Times New Roman" w:hAnsi="Times New Roman"/>
          <w:sz w:val="24"/>
          <w:szCs w:val="24"/>
          <w:lang w:eastAsia="lt-LT"/>
        </w:rPr>
        <w:t xml:space="preserve">yti kandidato vardą, pavardę, iniciatyvinės ar darbo grupės, klubo ar </w:t>
      </w:r>
      <w:r w:rsidRPr="007438B9">
        <w:rPr>
          <w:rFonts w:ascii="Times New Roman" w:hAnsi="Times New Roman"/>
          <w:sz w:val="24"/>
          <w:szCs w:val="24"/>
          <w:lang w:eastAsia="lt-LT"/>
        </w:rPr>
        <w:t>organiz</w:t>
      </w:r>
      <w:r>
        <w:rPr>
          <w:rFonts w:ascii="Times New Roman" w:hAnsi="Times New Roman"/>
          <w:sz w:val="24"/>
          <w:szCs w:val="24"/>
          <w:lang w:eastAsia="lt-LT"/>
        </w:rPr>
        <w:t xml:space="preserve">acijos pavadinimą ir kontaktus, </w:t>
      </w:r>
      <w:r w:rsidRPr="007438B9">
        <w:rPr>
          <w:rFonts w:ascii="Times New Roman" w:hAnsi="Times New Roman"/>
          <w:sz w:val="24"/>
          <w:szCs w:val="24"/>
          <w:lang w:eastAsia="lt-LT"/>
        </w:rPr>
        <w:t>kas teikia kandidatūrą ir už kokius nuopelnus ne tik įvardijant, bet ir nurodant šių nuopelnų svarbą</w:t>
      </w:r>
      <w:r>
        <w:rPr>
          <w:rFonts w:ascii="Times New Roman" w:hAnsi="Times New Roman"/>
          <w:sz w:val="24"/>
          <w:szCs w:val="24"/>
          <w:lang w:eastAsia="lt-LT"/>
        </w:rPr>
        <w:t>,</w:t>
      </w:r>
      <w:r w:rsidRPr="007438B9">
        <w:rPr>
          <w:rFonts w:ascii="Times New Roman" w:hAnsi="Times New Roman"/>
          <w:sz w:val="24"/>
          <w:szCs w:val="24"/>
          <w:lang w:eastAsia="lt-LT"/>
        </w:rPr>
        <w:t xml:space="preserve"> juos argumentuotai pagrindžiant.</w:t>
      </w:r>
      <w:r>
        <w:rPr>
          <w:rFonts w:ascii="Times New Roman" w:hAnsi="Times New Roman"/>
          <w:sz w:val="24"/>
          <w:szCs w:val="24"/>
          <w:lang w:eastAsia="lt-LT"/>
        </w:rPr>
        <w:t xml:space="preserve"> Pasiekimai yra vertinami </w:t>
      </w:r>
      <w:r w:rsidRPr="00CB1F86">
        <w:rPr>
          <w:rFonts w:ascii="Times New Roman" w:hAnsi="Times New Roman"/>
          <w:sz w:val="24"/>
          <w:szCs w:val="24"/>
          <w:lang w:eastAsia="lt-LT"/>
        </w:rPr>
        <w:t>už vienerius mokslo metus.</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10. </w:t>
      </w:r>
      <w:r w:rsidRPr="007438B9">
        <w:rPr>
          <w:rFonts w:ascii="Times New Roman" w:hAnsi="Times New Roman"/>
          <w:sz w:val="24"/>
          <w:szCs w:val="24"/>
          <w:lang w:eastAsia="lt-LT"/>
        </w:rPr>
        <w:t>Vertinimo kriterijai: </w:t>
      </w:r>
    </w:p>
    <w:p w:rsidR="005F25B0" w:rsidRPr="00CB1F86"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10.1. </w:t>
      </w:r>
      <w:r w:rsidRPr="00CB1F86">
        <w:rPr>
          <w:rFonts w:ascii="Times New Roman" w:hAnsi="Times New Roman"/>
          <w:b/>
          <w:sz w:val="24"/>
          <w:szCs w:val="24"/>
          <w:lang w:eastAsia="lt-LT"/>
        </w:rPr>
        <w:t>Metų dėstytojas</w:t>
      </w:r>
      <w:r w:rsidRPr="00CB1F86">
        <w:rPr>
          <w:rFonts w:ascii="Times New Roman" w:hAnsi="Times New Roman"/>
          <w:sz w:val="24"/>
          <w:szCs w:val="24"/>
          <w:lang w:eastAsia="lt-LT"/>
        </w:rPr>
        <w:t xml:space="preserve"> – Kolegijoje dirbantis arba iš partnerinės institucijos atvykstantis ir Kolegijos akademinėje bei visuomeninėje veikloje dalyvaujantis dėstytojas (pagrindiniai vertinimo kriterijai – pedagoginės ir dalykinės kompetencijos, studentų aktyvumo skatinimas, studentų atsiliepimai ir vertinimai).</w:t>
      </w:r>
    </w:p>
    <w:p w:rsidR="005F25B0" w:rsidRPr="00137B93" w:rsidRDefault="005F25B0" w:rsidP="002E66A0">
      <w:pPr>
        <w:spacing w:after="0" w:line="240" w:lineRule="auto"/>
        <w:ind w:firstLine="1134"/>
        <w:jc w:val="both"/>
        <w:rPr>
          <w:rFonts w:ascii="Times New Roman" w:hAnsi="Times New Roman"/>
          <w:sz w:val="24"/>
          <w:szCs w:val="24"/>
          <w:lang w:eastAsia="lt-LT"/>
        </w:rPr>
      </w:pPr>
      <w:r w:rsidRPr="00137B93">
        <w:rPr>
          <w:rFonts w:ascii="Times New Roman" w:hAnsi="Times New Roman"/>
          <w:sz w:val="24"/>
          <w:szCs w:val="24"/>
          <w:lang w:eastAsia="lt-LT"/>
        </w:rPr>
        <w:t>10.2.</w:t>
      </w:r>
      <w:r>
        <w:rPr>
          <w:rFonts w:ascii="Times New Roman" w:hAnsi="Times New Roman"/>
          <w:b/>
          <w:sz w:val="24"/>
          <w:szCs w:val="24"/>
          <w:lang w:eastAsia="lt-LT"/>
        </w:rPr>
        <w:t xml:space="preserve"> </w:t>
      </w:r>
      <w:r w:rsidRPr="00137B93">
        <w:rPr>
          <w:rFonts w:ascii="Times New Roman" w:hAnsi="Times New Roman"/>
          <w:b/>
          <w:sz w:val="24"/>
          <w:szCs w:val="24"/>
          <w:lang w:eastAsia="lt-LT"/>
        </w:rPr>
        <w:t xml:space="preserve">Metų darbuotojas </w:t>
      </w:r>
      <w:r w:rsidRPr="00137B93">
        <w:rPr>
          <w:rFonts w:ascii="Times New Roman" w:hAnsi="Times New Roman"/>
          <w:sz w:val="24"/>
          <w:szCs w:val="24"/>
          <w:lang w:eastAsia="lt-LT"/>
        </w:rPr>
        <w:t>– Kolegijos darbuotojas, aktyviai dalyvaujantis Kolegijos gyvenime (vertinamas jo iniciatyvumas, atsakingumas, bendruomeniškumas, inovacijų taikymas ir sk</w:t>
      </w:r>
      <w:r>
        <w:rPr>
          <w:rFonts w:ascii="Times New Roman" w:hAnsi="Times New Roman"/>
          <w:sz w:val="24"/>
          <w:szCs w:val="24"/>
          <w:lang w:eastAsia="lt-LT"/>
        </w:rPr>
        <w:t>l</w:t>
      </w:r>
      <w:r w:rsidRPr="00137B93">
        <w:rPr>
          <w:rFonts w:ascii="Times New Roman" w:hAnsi="Times New Roman"/>
          <w:sz w:val="24"/>
          <w:szCs w:val="24"/>
          <w:lang w:eastAsia="lt-LT"/>
        </w:rPr>
        <w:t>aida).</w:t>
      </w:r>
    </w:p>
    <w:p w:rsidR="005F25B0"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iCs/>
          <w:sz w:val="24"/>
          <w:szCs w:val="24"/>
          <w:lang w:eastAsia="lt-LT"/>
        </w:rPr>
        <w:t>1</w:t>
      </w:r>
      <w:r>
        <w:rPr>
          <w:rFonts w:ascii="Times New Roman" w:hAnsi="Times New Roman"/>
          <w:iCs/>
          <w:sz w:val="24"/>
          <w:szCs w:val="24"/>
          <w:lang w:eastAsia="lt-LT"/>
        </w:rPr>
        <w:t>0</w:t>
      </w:r>
      <w:r w:rsidRPr="0095385C">
        <w:rPr>
          <w:rFonts w:ascii="Times New Roman" w:hAnsi="Times New Roman"/>
          <w:iCs/>
          <w:sz w:val="24"/>
          <w:szCs w:val="24"/>
          <w:lang w:eastAsia="lt-LT"/>
        </w:rPr>
        <w:t xml:space="preserve">.3. </w:t>
      </w:r>
      <w:r w:rsidRPr="0095385C">
        <w:rPr>
          <w:rFonts w:ascii="Times New Roman" w:hAnsi="Times New Roman"/>
          <w:b/>
          <w:iCs/>
          <w:sz w:val="24"/>
          <w:szCs w:val="24"/>
          <w:lang w:eastAsia="lt-LT"/>
        </w:rPr>
        <w:t>Metų studentas</w:t>
      </w:r>
      <w:r w:rsidRPr="0095385C">
        <w:rPr>
          <w:rFonts w:ascii="Times New Roman" w:hAnsi="Times New Roman"/>
          <w:i/>
          <w:iCs/>
          <w:sz w:val="24"/>
          <w:szCs w:val="24"/>
          <w:lang w:eastAsia="lt-LT"/>
        </w:rPr>
        <w:t xml:space="preserve"> </w:t>
      </w:r>
      <w:r w:rsidRPr="0095385C">
        <w:rPr>
          <w:rFonts w:ascii="Times New Roman" w:hAnsi="Times New Roman"/>
          <w:sz w:val="24"/>
          <w:szCs w:val="24"/>
          <w:lang w:eastAsia="lt-LT"/>
        </w:rPr>
        <w:t xml:space="preserve"> – visuomeniškai aktyvus Kolegijos studentas (vertinama studento visuomeninė veikla ir jos įvairovė bei efektyvumas, dalyvavimas Kolegijos gyvenime, renginiuose, atsižvelgiama, ar ši veikla neturėjo įtakos studijoms, t. y. vertinamas studento paskutinio semestro studijų pasiekimų lygmuo, lyginant jį su </w:t>
      </w:r>
      <w:r>
        <w:rPr>
          <w:rFonts w:ascii="Times New Roman" w:hAnsi="Times New Roman"/>
          <w:sz w:val="24"/>
          <w:szCs w:val="24"/>
          <w:lang w:eastAsia="lt-LT"/>
        </w:rPr>
        <w:t>toje pačioje studijų programoje tais pačiais metais įstojusių studentų bendru pasiekimų lygmens vidurkiu.</w:t>
      </w:r>
    </w:p>
    <w:p w:rsidR="005F25B0" w:rsidRPr="0095385C" w:rsidRDefault="005F25B0" w:rsidP="002E66A0">
      <w:pPr>
        <w:spacing w:after="0" w:line="240" w:lineRule="auto"/>
        <w:ind w:firstLine="1134"/>
        <w:jc w:val="both"/>
        <w:rPr>
          <w:rFonts w:ascii="Times New Roman" w:hAnsi="Times New Roman"/>
          <w:sz w:val="24"/>
          <w:szCs w:val="24"/>
        </w:rPr>
      </w:pPr>
      <w:r w:rsidRPr="0095385C">
        <w:rPr>
          <w:rFonts w:ascii="Times New Roman" w:hAnsi="Times New Roman"/>
          <w:sz w:val="24"/>
          <w:szCs w:val="24"/>
        </w:rPr>
        <w:t>1</w:t>
      </w:r>
      <w:r>
        <w:rPr>
          <w:rFonts w:ascii="Times New Roman" w:hAnsi="Times New Roman"/>
          <w:sz w:val="24"/>
          <w:szCs w:val="24"/>
        </w:rPr>
        <w:t>0</w:t>
      </w:r>
      <w:r w:rsidRPr="0095385C">
        <w:rPr>
          <w:rFonts w:ascii="Times New Roman" w:hAnsi="Times New Roman"/>
          <w:sz w:val="24"/>
          <w:szCs w:val="24"/>
        </w:rPr>
        <w:t xml:space="preserve">.4. </w:t>
      </w:r>
      <w:r w:rsidRPr="0095385C">
        <w:rPr>
          <w:rFonts w:ascii="Times New Roman" w:hAnsi="Times New Roman"/>
          <w:b/>
          <w:sz w:val="24"/>
          <w:szCs w:val="24"/>
        </w:rPr>
        <w:t>Metų absolventas</w:t>
      </w:r>
      <w:r w:rsidRPr="0095385C">
        <w:rPr>
          <w:rFonts w:ascii="Times New Roman" w:hAnsi="Times New Roman"/>
          <w:sz w:val="24"/>
          <w:szCs w:val="24"/>
        </w:rPr>
        <w:t xml:space="preserve"> – visuomeniškai aktyvus Kolegijos absolventas, dalyvaujantis Kolegijos gyvenime (vertinimo kriterijai  – profesinės veiklos pasiekimai, dalyvavimas </w:t>
      </w:r>
      <w:proofErr w:type="spellStart"/>
      <w:r w:rsidRPr="0095385C">
        <w:rPr>
          <w:rFonts w:ascii="Times New Roman" w:hAnsi="Times New Roman"/>
          <w:sz w:val="24"/>
          <w:szCs w:val="24"/>
        </w:rPr>
        <w:t>Alumni</w:t>
      </w:r>
      <w:proofErr w:type="spellEnd"/>
      <w:r w:rsidRPr="0095385C">
        <w:rPr>
          <w:rFonts w:ascii="Times New Roman" w:hAnsi="Times New Roman"/>
          <w:sz w:val="24"/>
          <w:szCs w:val="24"/>
        </w:rPr>
        <w:t xml:space="preserve"> klubo veikloje, Kolegijos populiarinimas ir / ar rėmimas).</w:t>
      </w:r>
    </w:p>
    <w:p w:rsidR="005F25B0" w:rsidRPr="0095385C" w:rsidRDefault="005F25B0" w:rsidP="002E66A0">
      <w:pPr>
        <w:spacing w:after="0" w:line="240" w:lineRule="auto"/>
        <w:ind w:firstLine="1134"/>
        <w:jc w:val="both"/>
        <w:rPr>
          <w:rFonts w:ascii="Times New Roman" w:hAnsi="Times New Roman"/>
          <w:sz w:val="24"/>
          <w:szCs w:val="24"/>
        </w:rPr>
      </w:pPr>
      <w:r w:rsidRPr="0095385C">
        <w:rPr>
          <w:rFonts w:ascii="Times New Roman" w:hAnsi="Times New Roman"/>
          <w:sz w:val="24"/>
          <w:szCs w:val="24"/>
        </w:rPr>
        <w:t>1</w:t>
      </w:r>
      <w:r>
        <w:rPr>
          <w:rFonts w:ascii="Times New Roman" w:hAnsi="Times New Roman"/>
          <w:sz w:val="24"/>
          <w:szCs w:val="24"/>
        </w:rPr>
        <w:t>0</w:t>
      </w:r>
      <w:r w:rsidRPr="0095385C">
        <w:rPr>
          <w:rFonts w:ascii="Times New Roman" w:hAnsi="Times New Roman"/>
          <w:sz w:val="24"/>
          <w:szCs w:val="24"/>
        </w:rPr>
        <w:t xml:space="preserve">.5. </w:t>
      </w:r>
      <w:r w:rsidRPr="0095385C">
        <w:rPr>
          <w:rFonts w:ascii="Times New Roman" w:hAnsi="Times New Roman"/>
          <w:b/>
          <w:sz w:val="24"/>
          <w:szCs w:val="24"/>
        </w:rPr>
        <w:t>Metų draugas</w:t>
      </w:r>
      <w:r w:rsidRPr="0095385C">
        <w:rPr>
          <w:rFonts w:ascii="Times New Roman" w:hAnsi="Times New Roman"/>
          <w:sz w:val="24"/>
          <w:szCs w:val="24"/>
        </w:rPr>
        <w:t xml:space="preserve"> - </w:t>
      </w:r>
      <w:proofErr w:type="spellStart"/>
      <w:r w:rsidRPr="0095385C">
        <w:rPr>
          <w:rFonts w:ascii="Times New Roman" w:hAnsi="Times New Roman"/>
          <w:sz w:val="24"/>
          <w:szCs w:val="24"/>
        </w:rPr>
        <w:t>nominantai</w:t>
      </w:r>
      <w:proofErr w:type="spellEnd"/>
      <w:r w:rsidRPr="0095385C">
        <w:rPr>
          <w:rFonts w:ascii="Times New Roman" w:hAnsi="Times New Roman"/>
          <w:sz w:val="24"/>
          <w:szCs w:val="24"/>
        </w:rPr>
        <w:t xml:space="preserve"> gali būti institucijos ar asmenys, dalyvaujantys bendrose veiklose, palaikantys ir skatinantys Kolegijos iniciatyvas. </w:t>
      </w:r>
    </w:p>
    <w:p w:rsidR="005F25B0" w:rsidRPr="0095385C" w:rsidRDefault="005F25B0" w:rsidP="002E66A0">
      <w:pPr>
        <w:spacing w:after="0" w:line="240" w:lineRule="auto"/>
        <w:ind w:firstLine="1134"/>
        <w:jc w:val="both"/>
        <w:rPr>
          <w:rFonts w:ascii="Times New Roman" w:hAnsi="Times New Roman"/>
          <w:sz w:val="24"/>
          <w:szCs w:val="24"/>
        </w:rPr>
      </w:pPr>
      <w:r w:rsidRPr="0095385C">
        <w:rPr>
          <w:rFonts w:ascii="Times New Roman" w:hAnsi="Times New Roman"/>
          <w:sz w:val="24"/>
          <w:szCs w:val="24"/>
        </w:rPr>
        <w:t>1</w:t>
      </w:r>
      <w:r>
        <w:rPr>
          <w:rFonts w:ascii="Times New Roman" w:hAnsi="Times New Roman"/>
          <w:sz w:val="24"/>
          <w:szCs w:val="24"/>
        </w:rPr>
        <w:t>0</w:t>
      </w:r>
      <w:r w:rsidRPr="0095385C">
        <w:rPr>
          <w:rFonts w:ascii="Times New Roman" w:hAnsi="Times New Roman"/>
          <w:sz w:val="24"/>
          <w:szCs w:val="24"/>
        </w:rPr>
        <w:t xml:space="preserve">.6. </w:t>
      </w:r>
      <w:r w:rsidRPr="0095385C">
        <w:rPr>
          <w:rFonts w:ascii="Times New Roman" w:hAnsi="Times New Roman"/>
          <w:b/>
          <w:sz w:val="24"/>
          <w:szCs w:val="24"/>
        </w:rPr>
        <w:t>Metų mokslo darbas</w:t>
      </w:r>
      <w:r w:rsidRPr="0095385C">
        <w:rPr>
          <w:rFonts w:ascii="Times New Roman" w:hAnsi="Times New Roman"/>
          <w:sz w:val="24"/>
          <w:szCs w:val="24"/>
        </w:rPr>
        <w:t xml:space="preserve"> - disertacija, straipsnis, tyrimas, </w:t>
      </w:r>
      <w:proofErr w:type="spellStart"/>
      <w:r w:rsidRPr="0095385C">
        <w:rPr>
          <w:rFonts w:ascii="Times New Roman" w:hAnsi="Times New Roman"/>
          <w:sz w:val="24"/>
          <w:szCs w:val="24"/>
        </w:rPr>
        <w:t>inovatyvus</w:t>
      </w:r>
      <w:proofErr w:type="spellEnd"/>
      <w:r w:rsidRPr="0095385C">
        <w:rPr>
          <w:rFonts w:ascii="Times New Roman" w:hAnsi="Times New Roman"/>
          <w:sz w:val="24"/>
          <w:szCs w:val="24"/>
        </w:rPr>
        <w:t xml:space="preserve"> baigiamasis darbas (ši nominacija gali būti skiriama autoriui ar autorių kolektyvui įvertinus mokslo darbo aktualumą, naujumą, reikšmingumą ir pritaikomumą). </w:t>
      </w:r>
    </w:p>
    <w:p w:rsidR="005F25B0" w:rsidRPr="0095385C"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sz w:val="24"/>
          <w:szCs w:val="24"/>
          <w:lang w:eastAsia="lt-LT"/>
        </w:rPr>
        <w:t>1</w:t>
      </w:r>
      <w:r>
        <w:rPr>
          <w:rFonts w:ascii="Times New Roman" w:hAnsi="Times New Roman"/>
          <w:sz w:val="24"/>
          <w:szCs w:val="24"/>
          <w:lang w:eastAsia="lt-LT"/>
        </w:rPr>
        <w:t>0</w:t>
      </w:r>
      <w:r w:rsidRPr="0095385C">
        <w:rPr>
          <w:rFonts w:ascii="Times New Roman" w:hAnsi="Times New Roman"/>
          <w:sz w:val="24"/>
          <w:szCs w:val="24"/>
          <w:lang w:eastAsia="lt-LT"/>
        </w:rPr>
        <w:t>.7.</w:t>
      </w:r>
      <w:r w:rsidRPr="0095385C">
        <w:rPr>
          <w:rFonts w:ascii="Times New Roman" w:hAnsi="Times New Roman"/>
          <w:b/>
          <w:sz w:val="24"/>
          <w:szCs w:val="24"/>
          <w:lang w:eastAsia="lt-LT"/>
        </w:rPr>
        <w:t xml:space="preserve"> Metų pasiekimas</w:t>
      </w:r>
      <w:r w:rsidRPr="0095385C">
        <w:rPr>
          <w:rFonts w:ascii="Times New Roman" w:hAnsi="Times New Roman"/>
          <w:sz w:val="24"/>
          <w:szCs w:val="24"/>
          <w:lang w:eastAsia="lt-LT"/>
        </w:rPr>
        <w:t xml:space="preserve">  – Kolegijos darbuotojo, studento ar jų grupės / komandos įvertinimas nacionalinėje ir / ar tarptautinėje erdvėje (atsižvelgiama į prizinę vietą, renginio, kuriame gautas įvertinimas, reikšmingumą ir žinomumą).  </w:t>
      </w:r>
    </w:p>
    <w:p w:rsidR="005F25B0" w:rsidRPr="0095385C"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iCs/>
          <w:sz w:val="24"/>
          <w:szCs w:val="24"/>
          <w:lang w:eastAsia="lt-LT"/>
        </w:rPr>
        <w:t>1</w:t>
      </w:r>
      <w:r>
        <w:rPr>
          <w:rFonts w:ascii="Times New Roman" w:hAnsi="Times New Roman"/>
          <w:iCs/>
          <w:sz w:val="24"/>
          <w:szCs w:val="24"/>
          <w:lang w:eastAsia="lt-LT"/>
        </w:rPr>
        <w:t>0</w:t>
      </w:r>
      <w:r w:rsidRPr="0095385C">
        <w:rPr>
          <w:rFonts w:ascii="Times New Roman" w:hAnsi="Times New Roman"/>
          <w:iCs/>
          <w:sz w:val="24"/>
          <w:szCs w:val="24"/>
          <w:lang w:eastAsia="lt-LT"/>
        </w:rPr>
        <w:t xml:space="preserve">.8. </w:t>
      </w:r>
      <w:r w:rsidRPr="0095385C">
        <w:rPr>
          <w:rFonts w:ascii="Times New Roman" w:hAnsi="Times New Roman"/>
          <w:b/>
          <w:iCs/>
          <w:sz w:val="24"/>
          <w:szCs w:val="24"/>
          <w:lang w:eastAsia="lt-LT"/>
        </w:rPr>
        <w:t>Metų renginys</w:t>
      </w:r>
      <w:r w:rsidRPr="0095385C">
        <w:rPr>
          <w:rFonts w:ascii="Times New Roman" w:hAnsi="Times New Roman"/>
          <w:b/>
          <w:sz w:val="24"/>
          <w:szCs w:val="24"/>
          <w:lang w:eastAsia="lt-LT"/>
        </w:rPr>
        <w:t> / įvykis</w:t>
      </w:r>
      <w:r w:rsidRPr="0095385C">
        <w:rPr>
          <w:rFonts w:ascii="Times New Roman" w:hAnsi="Times New Roman"/>
          <w:sz w:val="24"/>
          <w:szCs w:val="24"/>
          <w:lang w:eastAsia="lt-LT"/>
        </w:rPr>
        <w:t xml:space="preserve"> – Kolegijos bendruomenės narių Kolegijoje ar kitoje erdvėje organizuotas renginys (vertinamas renginio / įvykio reikšmingumas regiono, šalies ir tarptautiniu mastu, Kolegijos bendruomenės dalyvavimas, socialinių partnerių </w:t>
      </w:r>
      <w:proofErr w:type="spellStart"/>
      <w:r w:rsidRPr="0095385C">
        <w:rPr>
          <w:rFonts w:ascii="Times New Roman" w:hAnsi="Times New Roman"/>
          <w:sz w:val="24"/>
          <w:szCs w:val="24"/>
          <w:lang w:eastAsia="lt-LT"/>
        </w:rPr>
        <w:t>įtrauktis</w:t>
      </w:r>
      <w:proofErr w:type="spellEnd"/>
      <w:r w:rsidRPr="0095385C">
        <w:rPr>
          <w:rFonts w:ascii="Times New Roman" w:hAnsi="Times New Roman"/>
          <w:sz w:val="24"/>
          <w:szCs w:val="24"/>
          <w:lang w:eastAsia="lt-LT"/>
        </w:rPr>
        <w:t>).</w:t>
      </w:r>
    </w:p>
    <w:p w:rsidR="005F25B0" w:rsidRPr="0095385C"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sz w:val="24"/>
          <w:szCs w:val="24"/>
          <w:lang w:eastAsia="lt-LT"/>
        </w:rPr>
        <w:t>1</w:t>
      </w:r>
      <w:r>
        <w:rPr>
          <w:rFonts w:ascii="Times New Roman" w:hAnsi="Times New Roman"/>
          <w:sz w:val="24"/>
          <w:szCs w:val="24"/>
          <w:lang w:eastAsia="lt-LT"/>
        </w:rPr>
        <w:t>0</w:t>
      </w:r>
      <w:r w:rsidRPr="0095385C">
        <w:rPr>
          <w:rFonts w:ascii="Times New Roman" w:hAnsi="Times New Roman"/>
          <w:sz w:val="24"/>
          <w:szCs w:val="24"/>
          <w:lang w:eastAsia="lt-LT"/>
        </w:rPr>
        <w:t xml:space="preserve">.9. </w:t>
      </w:r>
      <w:r w:rsidRPr="0095385C">
        <w:rPr>
          <w:rFonts w:ascii="Times New Roman" w:hAnsi="Times New Roman"/>
          <w:b/>
          <w:sz w:val="24"/>
          <w:szCs w:val="24"/>
          <w:lang w:eastAsia="lt-LT"/>
        </w:rPr>
        <w:t>Metų iniciatyva</w:t>
      </w:r>
      <w:r w:rsidRPr="0095385C">
        <w:rPr>
          <w:rFonts w:ascii="Times New Roman" w:hAnsi="Times New Roman"/>
          <w:sz w:val="24"/>
          <w:szCs w:val="24"/>
          <w:lang w:eastAsia="lt-LT"/>
        </w:rPr>
        <w:t xml:space="preserve">  – Kolegijos darbuotojo, studento, darbo ar iniciatyvinės grupės inicijuota ir įgyvendinta veikla / projektas (vertinamas iniciatyvos originalumas, lėšų jai įgyvendinti pritraukimas, poveikis Kolegijos bendruomenei ir regiono visuomenei). </w:t>
      </w:r>
    </w:p>
    <w:p w:rsidR="005F25B0" w:rsidRPr="0095385C"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iCs/>
          <w:sz w:val="24"/>
          <w:szCs w:val="24"/>
          <w:lang w:eastAsia="lt-LT"/>
        </w:rPr>
        <w:t>1</w:t>
      </w:r>
      <w:r>
        <w:rPr>
          <w:rFonts w:ascii="Times New Roman" w:hAnsi="Times New Roman"/>
          <w:iCs/>
          <w:sz w:val="24"/>
          <w:szCs w:val="24"/>
          <w:lang w:eastAsia="lt-LT"/>
        </w:rPr>
        <w:t>0</w:t>
      </w:r>
      <w:r w:rsidRPr="0095385C">
        <w:rPr>
          <w:rFonts w:ascii="Times New Roman" w:hAnsi="Times New Roman"/>
          <w:iCs/>
          <w:sz w:val="24"/>
          <w:szCs w:val="24"/>
          <w:lang w:eastAsia="lt-LT"/>
        </w:rPr>
        <w:t xml:space="preserve">.10. </w:t>
      </w:r>
      <w:r w:rsidRPr="0095385C">
        <w:rPr>
          <w:rFonts w:ascii="Times New Roman" w:hAnsi="Times New Roman"/>
          <w:b/>
          <w:iCs/>
          <w:sz w:val="24"/>
          <w:szCs w:val="24"/>
          <w:lang w:eastAsia="lt-LT"/>
        </w:rPr>
        <w:t xml:space="preserve">Metų savanoris / </w:t>
      </w:r>
      <w:proofErr w:type="spellStart"/>
      <w:r w:rsidRPr="0095385C">
        <w:rPr>
          <w:rFonts w:ascii="Times New Roman" w:hAnsi="Times New Roman"/>
          <w:b/>
          <w:iCs/>
          <w:sz w:val="24"/>
          <w:szCs w:val="24"/>
          <w:lang w:eastAsia="lt-LT"/>
        </w:rPr>
        <w:t>savanorystė</w:t>
      </w:r>
      <w:proofErr w:type="spellEnd"/>
      <w:r w:rsidRPr="0095385C">
        <w:rPr>
          <w:rFonts w:ascii="Times New Roman" w:hAnsi="Times New Roman"/>
          <w:i/>
          <w:iCs/>
          <w:sz w:val="24"/>
          <w:szCs w:val="24"/>
          <w:lang w:eastAsia="lt-LT"/>
        </w:rPr>
        <w:t xml:space="preserve"> </w:t>
      </w:r>
      <w:r w:rsidRPr="0095385C">
        <w:rPr>
          <w:rFonts w:ascii="Times New Roman" w:hAnsi="Times New Roman"/>
          <w:sz w:val="24"/>
          <w:szCs w:val="24"/>
          <w:lang w:eastAsia="lt-LT"/>
        </w:rPr>
        <w:t xml:space="preserve">– nominacija skirta Kolegijos darbuotojui, studentui, jų grupei, klubui ar organizacijai </w:t>
      </w:r>
      <w:r>
        <w:rPr>
          <w:rFonts w:ascii="Times New Roman" w:hAnsi="Times New Roman"/>
          <w:sz w:val="24"/>
          <w:szCs w:val="24"/>
          <w:lang w:eastAsia="lt-LT"/>
        </w:rPr>
        <w:t xml:space="preserve">už nesavanaudišką veiklą dėl </w:t>
      </w:r>
      <w:r w:rsidRPr="0095385C">
        <w:rPr>
          <w:rFonts w:ascii="Times New Roman" w:hAnsi="Times New Roman"/>
          <w:sz w:val="24"/>
          <w:szCs w:val="24"/>
          <w:lang w:eastAsia="lt-LT"/>
        </w:rPr>
        <w:t>kitų (vertinama veiklos nauda</w:t>
      </w:r>
      <w:r>
        <w:rPr>
          <w:rFonts w:ascii="Times New Roman" w:hAnsi="Times New Roman"/>
          <w:sz w:val="24"/>
          <w:szCs w:val="24"/>
          <w:lang w:eastAsia="lt-LT"/>
        </w:rPr>
        <w:t xml:space="preserve"> kitiems</w:t>
      </w:r>
      <w:r w:rsidRPr="0095385C">
        <w:rPr>
          <w:rFonts w:ascii="Times New Roman" w:hAnsi="Times New Roman"/>
          <w:sz w:val="24"/>
          <w:szCs w:val="24"/>
          <w:lang w:eastAsia="lt-LT"/>
        </w:rPr>
        <w:t xml:space="preserve">, veiklos tęstinumas, bendruomenės </w:t>
      </w:r>
      <w:proofErr w:type="spellStart"/>
      <w:r w:rsidRPr="0095385C">
        <w:rPr>
          <w:rFonts w:ascii="Times New Roman" w:hAnsi="Times New Roman"/>
          <w:sz w:val="24"/>
          <w:szCs w:val="24"/>
          <w:lang w:eastAsia="lt-LT"/>
        </w:rPr>
        <w:t>įtrauktis</w:t>
      </w:r>
      <w:proofErr w:type="spellEnd"/>
      <w:r w:rsidRPr="0095385C">
        <w:rPr>
          <w:rFonts w:ascii="Times New Roman" w:hAnsi="Times New Roman"/>
          <w:sz w:val="24"/>
          <w:szCs w:val="24"/>
          <w:lang w:eastAsia="lt-LT"/>
        </w:rPr>
        <w:t xml:space="preserve"> į savanorišką veiklą). </w:t>
      </w:r>
    </w:p>
    <w:p w:rsidR="005F25B0" w:rsidRPr="0095385C" w:rsidRDefault="005F25B0" w:rsidP="002E66A0">
      <w:pPr>
        <w:spacing w:after="0" w:line="240" w:lineRule="auto"/>
        <w:ind w:firstLine="1134"/>
        <w:jc w:val="both"/>
        <w:rPr>
          <w:rFonts w:ascii="Times New Roman" w:hAnsi="Times New Roman"/>
          <w:sz w:val="24"/>
          <w:szCs w:val="24"/>
          <w:lang w:eastAsia="lt-LT"/>
        </w:rPr>
      </w:pPr>
      <w:r w:rsidRPr="0095385C">
        <w:rPr>
          <w:rFonts w:ascii="Times New Roman" w:hAnsi="Times New Roman"/>
          <w:sz w:val="24"/>
          <w:szCs w:val="24"/>
          <w:lang w:eastAsia="lt-LT"/>
        </w:rPr>
        <w:t>1</w:t>
      </w:r>
      <w:r>
        <w:rPr>
          <w:rFonts w:ascii="Times New Roman" w:hAnsi="Times New Roman"/>
          <w:sz w:val="24"/>
          <w:szCs w:val="24"/>
          <w:lang w:eastAsia="lt-LT"/>
        </w:rPr>
        <w:t>1</w:t>
      </w:r>
      <w:r w:rsidRPr="0095385C">
        <w:rPr>
          <w:rFonts w:ascii="Times New Roman" w:hAnsi="Times New Roman"/>
          <w:sz w:val="24"/>
          <w:szCs w:val="24"/>
          <w:lang w:eastAsia="lt-LT"/>
        </w:rPr>
        <w:t>. Nominacija, kuriai nebuvo pasiūlyta kandidatūrų, arba Komisijos sprendimu pasiūlytieji kandidatai netinkami jai gauti, tais metais yra neteikiama. </w:t>
      </w:r>
    </w:p>
    <w:p w:rsidR="005F25B0" w:rsidRPr="0095385C"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12</w:t>
      </w:r>
      <w:r w:rsidRPr="0095385C">
        <w:rPr>
          <w:rFonts w:ascii="Times New Roman" w:hAnsi="Times New Roman"/>
          <w:sz w:val="24"/>
          <w:szCs w:val="24"/>
          <w:lang w:eastAsia="lt-LT"/>
        </w:rPr>
        <w:t xml:space="preserve">. Esant reikšmingiems bendruomenės narių </w:t>
      </w:r>
      <w:r w:rsidRPr="00D538C1">
        <w:rPr>
          <w:rFonts w:ascii="Times New Roman" w:hAnsi="Times New Roman"/>
          <w:sz w:val="24"/>
          <w:szCs w:val="24"/>
          <w:lang w:eastAsia="lt-LT"/>
        </w:rPr>
        <w:t>ir / ar socialinių partnerių</w:t>
      </w:r>
      <w:r>
        <w:rPr>
          <w:rFonts w:ascii="Times New Roman" w:hAnsi="Times New Roman"/>
          <w:sz w:val="24"/>
          <w:szCs w:val="24"/>
          <w:lang w:eastAsia="lt-LT"/>
        </w:rPr>
        <w:t xml:space="preserve"> </w:t>
      </w:r>
      <w:r w:rsidRPr="0095385C">
        <w:rPr>
          <w:rFonts w:ascii="Times New Roman" w:hAnsi="Times New Roman"/>
          <w:sz w:val="24"/>
          <w:szCs w:val="24"/>
          <w:lang w:eastAsia="lt-LT"/>
        </w:rPr>
        <w:t xml:space="preserve">pasiekimams, už kuriuos nėra numatyta nominacija, Komisijai galima siūlyti patvirtinti naują nominaciją ir pateikti jai kandidatūrą. </w:t>
      </w:r>
    </w:p>
    <w:p w:rsidR="005F25B0" w:rsidRDefault="005F25B0" w:rsidP="002E66A0">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13</w:t>
      </w:r>
      <w:r w:rsidRPr="0095385C">
        <w:rPr>
          <w:rFonts w:ascii="Times New Roman" w:hAnsi="Times New Roman"/>
          <w:sz w:val="24"/>
          <w:szCs w:val="24"/>
          <w:lang w:eastAsia="lt-LT"/>
        </w:rPr>
        <w:t>. Laureatai  apdovanojami Kolegijos naujų studijų metų pradžios šventėje</w:t>
      </w:r>
      <w:r>
        <w:rPr>
          <w:rFonts w:ascii="Times New Roman" w:hAnsi="Times New Roman"/>
          <w:sz w:val="24"/>
          <w:szCs w:val="24"/>
          <w:lang w:eastAsia="lt-LT"/>
        </w:rPr>
        <w:t xml:space="preserve"> ir kituose reikšminguose Kolegijos renginiuose</w:t>
      </w:r>
      <w:r w:rsidRPr="0095385C">
        <w:rPr>
          <w:rFonts w:ascii="Times New Roman" w:hAnsi="Times New Roman"/>
          <w:sz w:val="24"/>
          <w:szCs w:val="24"/>
          <w:lang w:eastAsia="lt-LT"/>
        </w:rPr>
        <w:t>.</w:t>
      </w:r>
    </w:p>
    <w:p w:rsidR="005F25B0" w:rsidRPr="0095385C" w:rsidRDefault="005F25B0" w:rsidP="002E66A0">
      <w:pPr>
        <w:spacing w:after="0" w:line="240" w:lineRule="auto"/>
        <w:ind w:firstLine="1134"/>
        <w:jc w:val="both"/>
        <w:rPr>
          <w:rFonts w:ascii="Times New Roman" w:hAnsi="Times New Roman"/>
          <w:sz w:val="24"/>
          <w:szCs w:val="24"/>
          <w:lang w:eastAsia="lt-LT"/>
        </w:rPr>
      </w:pPr>
    </w:p>
    <w:p w:rsidR="005F25B0" w:rsidRDefault="005F25B0" w:rsidP="00D538C1">
      <w:pPr>
        <w:spacing w:after="0" w:line="240" w:lineRule="auto"/>
        <w:jc w:val="center"/>
        <w:outlineLvl w:val="2"/>
        <w:rPr>
          <w:rFonts w:ascii="Times New Roman" w:hAnsi="Times New Roman"/>
          <w:b/>
          <w:bCs/>
          <w:sz w:val="24"/>
          <w:szCs w:val="24"/>
          <w:lang w:eastAsia="lt-LT"/>
        </w:rPr>
      </w:pPr>
    </w:p>
    <w:p w:rsidR="005F25B0" w:rsidRDefault="005F25B0" w:rsidP="00D538C1">
      <w:pPr>
        <w:spacing w:after="0" w:line="240" w:lineRule="auto"/>
        <w:jc w:val="center"/>
        <w:outlineLvl w:val="2"/>
        <w:rPr>
          <w:rFonts w:ascii="Times New Roman" w:hAnsi="Times New Roman"/>
          <w:b/>
          <w:bCs/>
          <w:sz w:val="24"/>
          <w:szCs w:val="24"/>
          <w:lang w:eastAsia="lt-LT"/>
        </w:rPr>
      </w:pPr>
    </w:p>
    <w:p w:rsidR="005F25B0" w:rsidRDefault="005F25B0" w:rsidP="00D538C1">
      <w:pPr>
        <w:spacing w:after="0" w:line="240" w:lineRule="auto"/>
        <w:jc w:val="center"/>
        <w:outlineLvl w:val="2"/>
        <w:rPr>
          <w:rFonts w:ascii="Times New Roman" w:hAnsi="Times New Roman"/>
          <w:b/>
          <w:bCs/>
          <w:sz w:val="24"/>
          <w:szCs w:val="24"/>
          <w:lang w:eastAsia="lt-LT"/>
        </w:rPr>
      </w:pPr>
    </w:p>
    <w:p w:rsidR="005F25B0" w:rsidRDefault="005F25B0" w:rsidP="00D538C1">
      <w:pPr>
        <w:spacing w:after="0" w:line="240" w:lineRule="auto"/>
        <w:jc w:val="center"/>
        <w:outlineLvl w:val="2"/>
        <w:rPr>
          <w:rFonts w:ascii="Times New Roman" w:hAnsi="Times New Roman"/>
          <w:b/>
          <w:bCs/>
          <w:sz w:val="24"/>
          <w:szCs w:val="24"/>
          <w:lang w:eastAsia="lt-LT"/>
        </w:rPr>
      </w:pPr>
    </w:p>
    <w:p w:rsidR="005F25B0" w:rsidRPr="0095385C" w:rsidRDefault="005F25B0" w:rsidP="00D538C1">
      <w:pPr>
        <w:spacing w:after="0" w:line="240" w:lineRule="auto"/>
        <w:jc w:val="center"/>
        <w:outlineLvl w:val="2"/>
        <w:rPr>
          <w:rFonts w:ascii="Times New Roman" w:hAnsi="Times New Roman"/>
          <w:b/>
          <w:bCs/>
          <w:sz w:val="24"/>
          <w:szCs w:val="24"/>
          <w:lang w:eastAsia="lt-LT"/>
        </w:rPr>
      </w:pPr>
      <w:r w:rsidRPr="0095385C">
        <w:rPr>
          <w:rFonts w:ascii="Times New Roman" w:hAnsi="Times New Roman"/>
          <w:b/>
          <w:bCs/>
          <w:sz w:val="24"/>
          <w:szCs w:val="24"/>
          <w:lang w:eastAsia="lt-LT"/>
        </w:rPr>
        <w:lastRenderedPageBreak/>
        <w:t>IV SKYRIUS</w:t>
      </w:r>
    </w:p>
    <w:p w:rsidR="005F25B0" w:rsidRPr="0095385C" w:rsidRDefault="005F25B0" w:rsidP="00D538C1">
      <w:pPr>
        <w:spacing w:after="0" w:line="240" w:lineRule="auto"/>
        <w:jc w:val="center"/>
        <w:outlineLvl w:val="2"/>
        <w:rPr>
          <w:rFonts w:ascii="Times New Roman" w:hAnsi="Times New Roman"/>
          <w:b/>
          <w:bCs/>
          <w:sz w:val="24"/>
          <w:szCs w:val="24"/>
          <w:lang w:eastAsia="lt-LT"/>
        </w:rPr>
      </w:pPr>
      <w:r w:rsidRPr="0095385C">
        <w:rPr>
          <w:rFonts w:ascii="Times New Roman" w:hAnsi="Times New Roman"/>
          <w:b/>
          <w:bCs/>
          <w:sz w:val="24"/>
          <w:szCs w:val="24"/>
          <w:lang w:eastAsia="lt-LT"/>
        </w:rPr>
        <w:t xml:space="preserve"> BALSŲ SKAIČIAVIMO TVARKA</w:t>
      </w:r>
    </w:p>
    <w:p w:rsidR="005F25B0" w:rsidRPr="0095385C" w:rsidRDefault="005F25B0" w:rsidP="002E66A0">
      <w:pPr>
        <w:spacing w:after="0" w:line="240" w:lineRule="auto"/>
        <w:ind w:firstLine="1134"/>
        <w:jc w:val="center"/>
        <w:outlineLvl w:val="2"/>
        <w:rPr>
          <w:rFonts w:ascii="Times New Roman" w:hAnsi="Times New Roman"/>
          <w:b/>
          <w:bCs/>
          <w:sz w:val="24"/>
          <w:szCs w:val="24"/>
          <w:highlight w:val="yellow"/>
          <w:lang w:eastAsia="lt-LT"/>
        </w:rPr>
      </w:pPr>
    </w:p>
    <w:p w:rsidR="005F25B0" w:rsidRPr="00AA01CA" w:rsidRDefault="005F25B0" w:rsidP="008E67ED">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14. Esant trims ir daugiau kandidatūrų vienai nominacijai, atviru Komisijos balsavimu išrenkami ir tolimesniame etape dėl vienos nominacijos varžosi ne daugiau kaip du pirmą ir antrą vietas užėmę kandidatai. Jeigu keli kandidatai surenka vienodą balsų skaičių, skelbiamas pakartotinis balsavimas. Jeigu ir po pakartotinio balsavimo kandidatai turi vienodą balsų skaičių, pirmenybė teikiama tam kandidatui, kurio indėlis, įgyvendinant Kolegijos strateginius tikslus ir uždavinius, yra reikšmingesnis.</w:t>
      </w:r>
    </w:p>
    <w:p w:rsidR="005F25B0" w:rsidRPr="00AA01CA" w:rsidRDefault="005F25B0" w:rsidP="002E66A0">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15. Komisijos išrinktos ir sprendimu patvirtintos kandidatūros nominacijoms gauti yra skelbiamos Kolegijos interneto svetainėje, nurodant jų teikėją bei kandidatų pasiekimus.</w:t>
      </w:r>
    </w:p>
    <w:p w:rsidR="005F25B0" w:rsidRPr="00AA01CA" w:rsidRDefault="005F25B0" w:rsidP="002E66A0">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16. Balsavimas vyksta tokiu principu:</w:t>
      </w:r>
    </w:p>
    <w:p w:rsidR="005F25B0" w:rsidRPr="00AA01CA" w:rsidRDefault="005F25B0" w:rsidP="002E66A0">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 xml:space="preserve">16.1. Komisija balsuoja už kiekvieną kandidatūrą atskirai. Komisijos nariai vienai nominacijai turi po vieną balsą.  </w:t>
      </w:r>
    </w:p>
    <w:p w:rsidR="005F25B0" w:rsidRPr="0095385C" w:rsidRDefault="005F25B0" w:rsidP="00AA01CA">
      <w:pPr>
        <w:spacing w:after="0" w:line="240" w:lineRule="auto"/>
        <w:ind w:firstLine="1134"/>
        <w:jc w:val="both"/>
        <w:rPr>
          <w:rFonts w:ascii="Times New Roman" w:hAnsi="Times New Roman"/>
          <w:sz w:val="24"/>
          <w:szCs w:val="24"/>
          <w:lang w:eastAsia="lt-LT"/>
        </w:rPr>
      </w:pPr>
      <w:r w:rsidRPr="00AA01CA">
        <w:rPr>
          <w:rFonts w:ascii="Times New Roman" w:hAnsi="Times New Roman"/>
          <w:sz w:val="24"/>
          <w:szCs w:val="24"/>
          <w:lang w:eastAsia="lt-LT"/>
        </w:rPr>
        <w:t xml:space="preserve">16.2. Balsavimą laimėjusiu laikomas tas kandidatas, kuris surenka daugiausia Komisijos narių balsų arba surinkus vienodą balsų skaičių,  </w:t>
      </w:r>
      <w:r>
        <w:rPr>
          <w:rFonts w:ascii="Times New Roman" w:hAnsi="Times New Roman"/>
          <w:sz w:val="24"/>
          <w:szCs w:val="24"/>
          <w:lang w:eastAsia="lt-LT"/>
        </w:rPr>
        <w:t>kurio indėlis, įgyvendinant Kolegijos strateginius tikslus ir uždavinius, yra reikšmingesnis.</w:t>
      </w:r>
    </w:p>
    <w:p w:rsidR="005F25B0" w:rsidRDefault="005F25B0" w:rsidP="00621E0B">
      <w:pPr>
        <w:spacing w:after="0" w:line="240" w:lineRule="auto"/>
        <w:jc w:val="both"/>
        <w:rPr>
          <w:rFonts w:ascii="Times New Roman" w:hAnsi="Times New Roman"/>
          <w:sz w:val="24"/>
          <w:szCs w:val="24"/>
          <w:lang w:eastAsia="lt-LT"/>
        </w:rPr>
      </w:pPr>
    </w:p>
    <w:p w:rsidR="005F25B0" w:rsidRPr="002E66A0" w:rsidRDefault="005F25B0" w:rsidP="002E66A0">
      <w:pPr>
        <w:spacing w:after="0" w:line="240" w:lineRule="auto"/>
        <w:jc w:val="center"/>
        <w:outlineLvl w:val="2"/>
        <w:rPr>
          <w:rFonts w:ascii="Times New Roman" w:hAnsi="Times New Roman"/>
          <w:b/>
          <w:bCs/>
          <w:sz w:val="24"/>
          <w:szCs w:val="24"/>
          <w:lang w:eastAsia="lt-LT"/>
        </w:rPr>
      </w:pPr>
      <w:r w:rsidRPr="002E66A0">
        <w:rPr>
          <w:rFonts w:ascii="Times New Roman" w:hAnsi="Times New Roman"/>
          <w:b/>
          <w:bCs/>
          <w:sz w:val="24"/>
          <w:szCs w:val="24"/>
          <w:lang w:eastAsia="lt-LT"/>
        </w:rPr>
        <w:t>V SKYRIUS</w:t>
      </w:r>
    </w:p>
    <w:p w:rsidR="005F25B0" w:rsidRPr="002E66A0" w:rsidRDefault="005F25B0" w:rsidP="002E66A0">
      <w:pPr>
        <w:spacing w:after="0" w:line="240" w:lineRule="auto"/>
        <w:jc w:val="center"/>
        <w:outlineLvl w:val="2"/>
        <w:rPr>
          <w:rFonts w:ascii="Times New Roman" w:hAnsi="Times New Roman"/>
          <w:b/>
          <w:bCs/>
          <w:sz w:val="24"/>
          <w:szCs w:val="24"/>
          <w:lang w:eastAsia="lt-LT"/>
        </w:rPr>
      </w:pPr>
      <w:r w:rsidRPr="002E66A0">
        <w:rPr>
          <w:rFonts w:ascii="Times New Roman" w:hAnsi="Times New Roman"/>
          <w:b/>
          <w:bCs/>
          <w:sz w:val="24"/>
          <w:szCs w:val="24"/>
          <w:lang w:eastAsia="lt-LT"/>
        </w:rPr>
        <w:t>BAIGIAMOSIOS NUOSTATOS</w:t>
      </w:r>
    </w:p>
    <w:p w:rsidR="005F25B0" w:rsidRPr="002E66A0" w:rsidRDefault="005F25B0" w:rsidP="002E66A0">
      <w:pPr>
        <w:spacing w:after="0" w:line="240" w:lineRule="auto"/>
        <w:jc w:val="center"/>
        <w:outlineLvl w:val="2"/>
        <w:rPr>
          <w:rFonts w:ascii="Times New Roman" w:hAnsi="Times New Roman"/>
          <w:b/>
          <w:bCs/>
          <w:sz w:val="24"/>
          <w:szCs w:val="24"/>
          <w:lang w:eastAsia="lt-LT"/>
        </w:rPr>
      </w:pPr>
    </w:p>
    <w:p w:rsidR="005F25B0" w:rsidRPr="002E66A0" w:rsidRDefault="005F25B0" w:rsidP="002E66A0">
      <w:pPr>
        <w:spacing w:after="0" w:line="240" w:lineRule="auto"/>
        <w:ind w:firstLine="1276"/>
        <w:jc w:val="both"/>
        <w:rPr>
          <w:rFonts w:ascii="Times New Roman" w:hAnsi="Times New Roman"/>
          <w:sz w:val="24"/>
          <w:szCs w:val="24"/>
        </w:rPr>
      </w:pPr>
      <w:r>
        <w:rPr>
          <w:rFonts w:ascii="Times New Roman" w:hAnsi="Times New Roman"/>
          <w:sz w:val="24"/>
          <w:szCs w:val="24"/>
          <w:lang w:eastAsia="lt-LT"/>
        </w:rPr>
        <w:t>17</w:t>
      </w:r>
      <w:r w:rsidRPr="002E66A0">
        <w:rPr>
          <w:rFonts w:ascii="Times New Roman" w:hAnsi="Times New Roman"/>
          <w:sz w:val="24"/>
          <w:szCs w:val="24"/>
          <w:lang w:eastAsia="lt-LT"/>
        </w:rPr>
        <w:t xml:space="preserve">. </w:t>
      </w:r>
      <w:r w:rsidRPr="002E66A0">
        <w:rPr>
          <w:rFonts w:ascii="Times New Roman" w:hAnsi="Times New Roman"/>
          <w:spacing w:val="-5"/>
          <w:sz w:val="24"/>
          <w:szCs w:val="24"/>
        </w:rPr>
        <w:t>Š</w:t>
      </w:r>
      <w:r w:rsidRPr="002E66A0">
        <w:rPr>
          <w:rFonts w:ascii="Times New Roman" w:hAnsi="Times New Roman"/>
          <w:sz w:val="24"/>
          <w:szCs w:val="24"/>
        </w:rPr>
        <w:t xml:space="preserve">ie Nuostatai, jų pakeitimai ir papildymai tvirtinami Kolegijos akademinės tarybos sprendimu. </w:t>
      </w:r>
    </w:p>
    <w:p w:rsidR="005F25B0" w:rsidRDefault="005F25B0" w:rsidP="002E66A0">
      <w:pPr>
        <w:spacing w:after="0" w:line="240" w:lineRule="auto"/>
        <w:ind w:firstLine="1276"/>
        <w:jc w:val="both"/>
        <w:rPr>
          <w:rFonts w:ascii="Times New Roman" w:hAnsi="Times New Roman"/>
          <w:sz w:val="24"/>
          <w:szCs w:val="24"/>
        </w:rPr>
      </w:pPr>
      <w:r>
        <w:rPr>
          <w:rFonts w:ascii="Times New Roman" w:hAnsi="Times New Roman"/>
          <w:sz w:val="24"/>
          <w:szCs w:val="24"/>
        </w:rPr>
        <w:t>18</w:t>
      </w:r>
      <w:r w:rsidRPr="002E66A0">
        <w:rPr>
          <w:rFonts w:ascii="Times New Roman" w:hAnsi="Times New Roman"/>
          <w:sz w:val="24"/>
          <w:szCs w:val="24"/>
        </w:rPr>
        <w:t xml:space="preserve">. </w:t>
      </w:r>
      <w:r w:rsidRPr="00C67CDD">
        <w:rPr>
          <w:rFonts w:ascii="TimesNewRoman" w:hAnsi="TimesNewRoman" w:cs="TimesNewRoman"/>
          <w:sz w:val="24"/>
          <w:szCs w:val="24"/>
        </w:rPr>
        <w:t xml:space="preserve">Nuostatai </w:t>
      </w:r>
      <w:r w:rsidRPr="002E66A0">
        <w:rPr>
          <w:rFonts w:ascii="Times New Roman" w:hAnsi="Times New Roman"/>
          <w:sz w:val="24"/>
          <w:szCs w:val="24"/>
        </w:rPr>
        <w:t>įsigalioja nuo Akademinės tarybos sprendimo priėmimo datos.</w:t>
      </w:r>
    </w:p>
    <w:p w:rsidR="005F25B0" w:rsidRDefault="005F25B0" w:rsidP="002E66A0">
      <w:pPr>
        <w:spacing w:after="0" w:line="240" w:lineRule="auto"/>
        <w:ind w:firstLine="1276"/>
        <w:jc w:val="both"/>
        <w:rPr>
          <w:rFonts w:ascii="Times New Roman" w:hAnsi="Times New Roman"/>
          <w:sz w:val="24"/>
          <w:szCs w:val="24"/>
        </w:rPr>
      </w:pPr>
    </w:p>
    <w:p w:rsidR="005F25B0" w:rsidRPr="00BF6311" w:rsidRDefault="005F25B0" w:rsidP="00BF6311">
      <w:pPr>
        <w:spacing w:after="0" w:line="240" w:lineRule="auto"/>
        <w:jc w:val="center"/>
        <w:rPr>
          <w:rFonts w:ascii="Times New Roman" w:hAnsi="Times New Roman"/>
          <w:sz w:val="24"/>
          <w:szCs w:val="24"/>
        </w:rPr>
      </w:pPr>
      <w:r w:rsidRPr="00BF6311">
        <w:rPr>
          <w:rFonts w:ascii="Times New Roman" w:hAnsi="Times New Roman"/>
          <w:sz w:val="24"/>
          <w:szCs w:val="24"/>
        </w:rPr>
        <w:t>________________________</w:t>
      </w:r>
      <w:r>
        <w:rPr>
          <w:rFonts w:ascii="Times New Roman" w:hAnsi="Times New Roman"/>
          <w:sz w:val="24"/>
          <w:szCs w:val="24"/>
        </w:rPr>
        <w:t xml:space="preserve">      </w:t>
      </w:r>
    </w:p>
    <w:p w:rsidR="005F25B0" w:rsidRPr="002E66A0" w:rsidRDefault="005F25B0" w:rsidP="002E66A0">
      <w:pPr>
        <w:spacing w:after="0" w:line="240" w:lineRule="auto"/>
        <w:jc w:val="both"/>
        <w:rPr>
          <w:rFonts w:ascii="Times New Roman" w:hAnsi="Times New Roman"/>
          <w:sz w:val="24"/>
          <w:szCs w:val="24"/>
        </w:rPr>
      </w:pPr>
    </w:p>
    <w:p w:rsidR="005F25B0" w:rsidRPr="00A91104" w:rsidRDefault="005F25B0" w:rsidP="002E66A0">
      <w:pPr>
        <w:spacing w:before="100" w:beforeAutospacing="1" w:after="100" w:afterAutospacing="1" w:line="240" w:lineRule="auto"/>
        <w:ind w:firstLine="1134"/>
        <w:jc w:val="center"/>
        <w:outlineLvl w:val="2"/>
        <w:rPr>
          <w:rFonts w:ascii="Times New Roman" w:hAnsi="Times New Roman"/>
          <w:sz w:val="24"/>
          <w:szCs w:val="24"/>
        </w:rPr>
      </w:pPr>
    </w:p>
    <w:sectPr w:rsidR="005F25B0" w:rsidRPr="00A91104" w:rsidSect="00367B4D">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79" w:rsidRDefault="00DC4F79" w:rsidP="006D278D">
      <w:pPr>
        <w:spacing w:after="0" w:line="240" w:lineRule="auto"/>
      </w:pPr>
      <w:r>
        <w:separator/>
      </w:r>
    </w:p>
  </w:endnote>
  <w:endnote w:type="continuationSeparator" w:id="0">
    <w:p w:rsidR="00DC4F79" w:rsidRDefault="00DC4F79" w:rsidP="006D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79" w:rsidRDefault="00DC4F79" w:rsidP="006D278D">
      <w:pPr>
        <w:spacing w:after="0" w:line="240" w:lineRule="auto"/>
      </w:pPr>
      <w:r>
        <w:separator/>
      </w:r>
    </w:p>
  </w:footnote>
  <w:footnote w:type="continuationSeparator" w:id="0">
    <w:p w:rsidR="00DC4F79" w:rsidRDefault="00DC4F79" w:rsidP="006D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B0" w:rsidRPr="006D278D" w:rsidRDefault="005F25B0" w:rsidP="006D278D">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3E3"/>
    <w:multiLevelType w:val="hybridMultilevel"/>
    <w:tmpl w:val="E7B8358E"/>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15296919"/>
    <w:multiLevelType w:val="multilevel"/>
    <w:tmpl w:val="617E832A"/>
    <w:lvl w:ilvl="0">
      <w:start w:val="6"/>
      <w:numFmt w:val="decimal"/>
      <w:lvlText w:val="%1"/>
      <w:lvlJc w:val="left"/>
      <w:pPr>
        <w:ind w:left="360" w:hanging="360"/>
      </w:pPr>
      <w:rPr>
        <w:rFonts w:cs="Times New Roman" w:hint="default"/>
      </w:rPr>
    </w:lvl>
    <w:lvl w:ilvl="1">
      <w:start w:val="2"/>
      <w:numFmt w:val="decimal"/>
      <w:lvlText w:val="%1.%2"/>
      <w:lvlJc w:val="left"/>
      <w:pPr>
        <w:ind w:left="1656" w:hanging="360"/>
      </w:pPr>
      <w:rPr>
        <w:rFonts w:cs="Times New Roman" w:hint="default"/>
      </w:rPr>
    </w:lvl>
    <w:lvl w:ilvl="2">
      <w:start w:val="1"/>
      <w:numFmt w:val="decimal"/>
      <w:lvlText w:val="%1.%2.%3"/>
      <w:lvlJc w:val="left"/>
      <w:pPr>
        <w:ind w:left="3312" w:hanging="720"/>
      </w:pPr>
      <w:rPr>
        <w:rFonts w:cs="Times New Roman" w:hint="default"/>
      </w:rPr>
    </w:lvl>
    <w:lvl w:ilvl="3">
      <w:start w:val="1"/>
      <w:numFmt w:val="decimal"/>
      <w:lvlText w:val="%1.%2.%3.%4"/>
      <w:lvlJc w:val="left"/>
      <w:pPr>
        <w:ind w:left="4608" w:hanging="720"/>
      </w:pPr>
      <w:rPr>
        <w:rFonts w:cs="Times New Roman" w:hint="default"/>
      </w:rPr>
    </w:lvl>
    <w:lvl w:ilvl="4">
      <w:start w:val="1"/>
      <w:numFmt w:val="decimal"/>
      <w:lvlText w:val="%1.%2.%3.%4.%5"/>
      <w:lvlJc w:val="left"/>
      <w:pPr>
        <w:ind w:left="6264" w:hanging="1080"/>
      </w:pPr>
      <w:rPr>
        <w:rFonts w:cs="Times New Roman" w:hint="default"/>
      </w:rPr>
    </w:lvl>
    <w:lvl w:ilvl="5">
      <w:start w:val="1"/>
      <w:numFmt w:val="decimal"/>
      <w:lvlText w:val="%1.%2.%3.%4.%5.%6"/>
      <w:lvlJc w:val="left"/>
      <w:pPr>
        <w:ind w:left="7560" w:hanging="1080"/>
      </w:pPr>
      <w:rPr>
        <w:rFonts w:cs="Times New Roman" w:hint="default"/>
      </w:rPr>
    </w:lvl>
    <w:lvl w:ilvl="6">
      <w:start w:val="1"/>
      <w:numFmt w:val="decimal"/>
      <w:lvlText w:val="%1.%2.%3.%4.%5.%6.%7"/>
      <w:lvlJc w:val="left"/>
      <w:pPr>
        <w:ind w:left="9216" w:hanging="1440"/>
      </w:pPr>
      <w:rPr>
        <w:rFonts w:cs="Times New Roman" w:hint="default"/>
      </w:rPr>
    </w:lvl>
    <w:lvl w:ilvl="7">
      <w:start w:val="1"/>
      <w:numFmt w:val="decimal"/>
      <w:lvlText w:val="%1.%2.%3.%4.%5.%6.%7.%8"/>
      <w:lvlJc w:val="left"/>
      <w:pPr>
        <w:ind w:left="10512" w:hanging="1440"/>
      </w:pPr>
      <w:rPr>
        <w:rFonts w:cs="Times New Roman" w:hint="default"/>
      </w:rPr>
    </w:lvl>
    <w:lvl w:ilvl="8">
      <w:start w:val="1"/>
      <w:numFmt w:val="decimal"/>
      <w:lvlText w:val="%1.%2.%3.%4.%5.%6.%7.%8.%9"/>
      <w:lvlJc w:val="left"/>
      <w:pPr>
        <w:ind w:left="12168" w:hanging="1800"/>
      </w:pPr>
      <w:rPr>
        <w:rFonts w:cs="Times New Roman" w:hint="default"/>
      </w:rPr>
    </w:lvl>
  </w:abstractNum>
  <w:abstractNum w:abstractNumId="2" w15:restartNumberingAfterBreak="0">
    <w:nsid w:val="239253F7"/>
    <w:multiLevelType w:val="multilevel"/>
    <w:tmpl w:val="DF80C756"/>
    <w:lvl w:ilvl="0">
      <w:start w:val="6"/>
      <w:numFmt w:val="decimal"/>
      <w:lvlText w:val="%1."/>
      <w:lvlJc w:val="left"/>
      <w:pPr>
        <w:ind w:left="480" w:hanging="480"/>
      </w:pPr>
      <w:rPr>
        <w:rFonts w:eastAsia="Times New Roman" w:cs="Times New Roman" w:hint="default"/>
      </w:rPr>
    </w:lvl>
    <w:lvl w:ilvl="1">
      <w:start w:val="10"/>
      <w:numFmt w:val="decimal"/>
      <w:lvlText w:val="%1.%2."/>
      <w:lvlJc w:val="left"/>
      <w:pPr>
        <w:ind w:left="1776" w:hanging="480"/>
      </w:pPr>
      <w:rPr>
        <w:rFonts w:eastAsia="Times New Roman" w:cs="Times New Roman" w:hint="default"/>
      </w:rPr>
    </w:lvl>
    <w:lvl w:ilvl="2">
      <w:start w:val="1"/>
      <w:numFmt w:val="decimal"/>
      <w:lvlText w:val="%1.%2.%3."/>
      <w:lvlJc w:val="left"/>
      <w:pPr>
        <w:ind w:left="3312" w:hanging="720"/>
      </w:pPr>
      <w:rPr>
        <w:rFonts w:eastAsia="Times New Roman" w:cs="Times New Roman" w:hint="default"/>
      </w:rPr>
    </w:lvl>
    <w:lvl w:ilvl="3">
      <w:start w:val="1"/>
      <w:numFmt w:val="decimal"/>
      <w:lvlText w:val="%1.%2.%3.%4."/>
      <w:lvlJc w:val="left"/>
      <w:pPr>
        <w:ind w:left="4608" w:hanging="720"/>
      </w:pPr>
      <w:rPr>
        <w:rFonts w:eastAsia="Times New Roman" w:cs="Times New Roman" w:hint="default"/>
      </w:rPr>
    </w:lvl>
    <w:lvl w:ilvl="4">
      <w:start w:val="1"/>
      <w:numFmt w:val="decimal"/>
      <w:lvlText w:val="%1.%2.%3.%4.%5."/>
      <w:lvlJc w:val="left"/>
      <w:pPr>
        <w:ind w:left="6264" w:hanging="1080"/>
      </w:pPr>
      <w:rPr>
        <w:rFonts w:eastAsia="Times New Roman" w:cs="Times New Roman" w:hint="default"/>
      </w:rPr>
    </w:lvl>
    <w:lvl w:ilvl="5">
      <w:start w:val="1"/>
      <w:numFmt w:val="decimal"/>
      <w:lvlText w:val="%1.%2.%3.%4.%5.%6."/>
      <w:lvlJc w:val="left"/>
      <w:pPr>
        <w:ind w:left="7560" w:hanging="1080"/>
      </w:pPr>
      <w:rPr>
        <w:rFonts w:eastAsia="Times New Roman" w:cs="Times New Roman" w:hint="default"/>
      </w:rPr>
    </w:lvl>
    <w:lvl w:ilvl="6">
      <w:start w:val="1"/>
      <w:numFmt w:val="decimal"/>
      <w:lvlText w:val="%1.%2.%3.%4.%5.%6.%7."/>
      <w:lvlJc w:val="left"/>
      <w:pPr>
        <w:ind w:left="9216" w:hanging="1440"/>
      </w:pPr>
      <w:rPr>
        <w:rFonts w:eastAsia="Times New Roman" w:cs="Times New Roman" w:hint="default"/>
      </w:rPr>
    </w:lvl>
    <w:lvl w:ilvl="7">
      <w:start w:val="1"/>
      <w:numFmt w:val="decimal"/>
      <w:lvlText w:val="%1.%2.%3.%4.%5.%6.%7.%8."/>
      <w:lvlJc w:val="left"/>
      <w:pPr>
        <w:ind w:left="10512" w:hanging="1440"/>
      </w:pPr>
      <w:rPr>
        <w:rFonts w:eastAsia="Times New Roman" w:cs="Times New Roman" w:hint="default"/>
      </w:rPr>
    </w:lvl>
    <w:lvl w:ilvl="8">
      <w:start w:val="1"/>
      <w:numFmt w:val="decimal"/>
      <w:lvlText w:val="%1.%2.%3.%4.%5.%6.%7.%8.%9."/>
      <w:lvlJc w:val="left"/>
      <w:pPr>
        <w:ind w:left="12168" w:hanging="1800"/>
      </w:pPr>
      <w:rPr>
        <w:rFonts w:eastAsia="Times New Roman" w:cs="Times New Roman" w:hint="default"/>
      </w:rPr>
    </w:lvl>
  </w:abstractNum>
  <w:abstractNum w:abstractNumId="3" w15:restartNumberingAfterBreak="0">
    <w:nsid w:val="25A9058C"/>
    <w:multiLevelType w:val="multilevel"/>
    <w:tmpl w:val="015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73942"/>
    <w:multiLevelType w:val="hybridMultilevel"/>
    <w:tmpl w:val="451A6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B9"/>
    <w:rsid w:val="00005DFC"/>
    <w:rsid w:val="000146FF"/>
    <w:rsid w:val="00023D00"/>
    <w:rsid w:val="000621D2"/>
    <w:rsid w:val="00086CBD"/>
    <w:rsid w:val="00095448"/>
    <w:rsid w:val="00137B93"/>
    <w:rsid w:val="001656E6"/>
    <w:rsid w:val="00187CC8"/>
    <w:rsid w:val="001B30F9"/>
    <w:rsid w:val="00217879"/>
    <w:rsid w:val="0024142A"/>
    <w:rsid w:val="00253570"/>
    <w:rsid w:val="002739E9"/>
    <w:rsid w:val="002A7F8E"/>
    <w:rsid w:val="002D6688"/>
    <w:rsid w:val="002E66A0"/>
    <w:rsid w:val="002F6BAF"/>
    <w:rsid w:val="00317E88"/>
    <w:rsid w:val="003225B5"/>
    <w:rsid w:val="00342135"/>
    <w:rsid w:val="00343CC1"/>
    <w:rsid w:val="003542DB"/>
    <w:rsid w:val="00367B4D"/>
    <w:rsid w:val="00394E55"/>
    <w:rsid w:val="003E4934"/>
    <w:rsid w:val="003E4BBD"/>
    <w:rsid w:val="00445CEC"/>
    <w:rsid w:val="00447E9E"/>
    <w:rsid w:val="00461032"/>
    <w:rsid w:val="004A3776"/>
    <w:rsid w:val="004B2557"/>
    <w:rsid w:val="00523217"/>
    <w:rsid w:val="00586ADB"/>
    <w:rsid w:val="005968EE"/>
    <w:rsid w:val="005A7AE2"/>
    <w:rsid w:val="005E20DD"/>
    <w:rsid w:val="005F25B0"/>
    <w:rsid w:val="00621E0B"/>
    <w:rsid w:val="00661959"/>
    <w:rsid w:val="0066366F"/>
    <w:rsid w:val="0066722A"/>
    <w:rsid w:val="00680DE4"/>
    <w:rsid w:val="0069219A"/>
    <w:rsid w:val="006D278D"/>
    <w:rsid w:val="006D6196"/>
    <w:rsid w:val="006D6E5C"/>
    <w:rsid w:val="006F76B9"/>
    <w:rsid w:val="007438B9"/>
    <w:rsid w:val="007941A2"/>
    <w:rsid w:val="00837540"/>
    <w:rsid w:val="00846A50"/>
    <w:rsid w:val="00860927"/>
    <w:rsid w:val="00881B54"/>
    <w:rsid w:val="008834AA"/>
    <w:rsid w:val="008E67ED"/>
    <w:rsid w:val="00917353"/>
    <w:rsid w:val="00931A8B"/>
    <w:rsid w:val="0095385C"/>
    <w:rsid w:val="009D63A4"/>
    <w:rsid w:val="00A01C3C"/>
    <w:rsid w:val="00A41A30"/>
    <w:rsid w:val="00A64683"/>
    <w:rsid w:val="00A77059"/>
    <w:rsid w:val="00A91104"/>
    <w:rsid w:val="00AA01CA"/>
    <w:rsid w:val="00AE7146"/>
    <w:rsid w:val="00AF18E5"/>
    <w:rsid w:val="00AF35E3"/>
    <w:rsid w:val="00B02E83"/>
    <w:rsid w:val="00B17335"/>
    <w:rsid w:val="00B24489"/>
    <w:rsid w:val="00B26757"/>
    <w:rsid w:val="00B345C3"/>
    <w:rsid w:val="00B95A4F"/>
    <w:rsid w:val="00BD2FE4"/>
    <w:rsid w:val="00BD79E2"/>
    <w:rsid w:val="00BF6311"/>
    <w:rsid w:val="00C67CDD"/>
    <w:rsid w:val="00C7314E"/>
    <w:rsid w:val="00CB1F86"/>
    <w:rsid w:val="00CB2B49"/>
    <w:rsid w:val="00CF051F"/>
    <w:rsid w:val="00D26D31"/>
    <w:rsid w:val="00D5368F"/>
    <w:rsid w:val="00D538C1"/>
    <w:rsid w:val="00D666B1"/>
    <w:rsid w:val="00DC4F79"/>
    <w:rsid w:val="00E34601"/>
    <w:rsid w:val="00E86627"/>
    <w:rsid w:val="00EB1852"/>
    <w:rsid w:val="00EC2165"/>
    <w:rsid w:val="00F00536"/>
    <w:rsid w:val="00F531F6"/>
    <w:rsid w:val="00F669C5"/>
    <w:rsid w:val="00FE0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AC737-4341-40FA-A2E9-D2E34D1A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2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8B9"/>
    <w:pPr>
      <w:spacing w:line="256" w:lineRule="auto"/>
      <w:ind w:left="720"/>
      <w:contextualSpacing/>
    </w:pPr>
  </w:style>
  <w:style w:type="paragraph" w:styleId="CommentText">
    <w:name w:val="annotation text"/>
    <w:basedOn w:val="Normal"/>
    <w:link w:val="CommentTextChar"/>
    <w:uiPriority w:val="99"/>
    <w:rsid w:val="00A41A30"/>
    <w:pPr>
      <w:spacing w:line="240" w:lineRule="auto"/>
    </w:pPr>
    <w:rPr>
      <w:sz w:val="20"/>
      <w:szCs w:val="20"/>
    </w:rPr>
  </w:style>
  <w:style w:type="character" w:customStyle="1" w:styleId="CommentTextChar">
    <w:name w:val="Comment Text Char"/>
    <w:basedOn w:val="DefaultParagraphFont"/>
    <w:link w:val="CommentText"/>
    <w:uiPriority w:val="99"/>
    <w:locked/>
    <w:rsid w:val="00A41A30"/>
    <w:rPr>
      <w:rFonts w:cs="Times New Roman"/>
      <w:sz w:val="20"/>
      <w:szCs w:val="20"/>
    </w:rPr>
  </w:style>
  <w:style w:type="character" w:styleId="CommentReference">
    <w:name w:val="annotation reference"/>
    <w:basedOn w:val="DefaultParagraphFont"/>
    <w:uiPriority w:val="99"/>
    <w:semiHidden/>
    <w:rsid w:val="0095385C"/>
    <w:rPr>
      <w:rFonts w:cs="Times New Roman"/>
      <w:sz w:val="16"/>
      <w:szCs w:val="16"/>
    </w:rPr>
  </w:style>
  <w:style w:type="paragraph" w:styleId="BalloonText">
    <w:name w:val="Balloon Text"/>
    <w:basedOn w:val="Normal"/>
    <w:link w:val="BalloonTextChar"/>
    <w:uiPriority w:val="99"/>
    <w:semiHidden/>
    <w:rsid w:val="0095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385C"/>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95385C"/>
    <w:rPr>
      <w:b/>
      <w:bCs/>
    </w:rPr>
  </w:style>
  <w:style w:type="character" w:customStyle="1" w:styleId="CommentSubjectChar">
    <w:name w:val="Comment Subject Char"/>
    <w:basedOn w:val="CommentTextChar"/>
    <w:link w:val="CommentSubject"/>
    <w:uiPriority w:val="99"/>
    <w:semiHidden/>
    <w:locked/>
    <w:rsid w:val="0095385C"/>
    <w:rPr>
      <w:rFonts w:cs="Times New Roman"/>
      <w:b/>
      <w:bCs/>
      <w:sz w:val="20"/>
      <w:szCs w:val="20"/>
    </w:rPr>
  </w:style>
  <w:style w:type="paragraph" w:styleId="Header">
    <w:name w:val="header"/>
    <w:basedOn w:val="Normal"/>
    <w:link w:val="HeaderChar"/>
    <w:uiPriority w:val="99"/>
    <w:rsid w:val="006D278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D278D"/>
    <w:rPr>
      <w:rFonts w:cs="Times New Roman"/>
    </w:rPr>
  </w:style>
  <w:style w:type="paragraph" w:styleId="Footer">
    <w:name w:val="footer"/>
    <w:basedOn w:val="Normal"/>
    <w:link w:val="FooterChar"/>
    <w:uiPriority w:val="99"/>
    <w:rsid w:val="006D278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D27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981">
      <w:marLeft w:val="0"/>
      <w:marRight w:val="0"/>
      <w:marTop w:val="0"/>
      <w:marBottom w:val="0"/>
      <w:divBdr>
        <w:top w:val="none" w:sz="0" w:space="0" w:color="auto"/>
        <w:left w:val="none" w:sz="0" w:space="0" w:color="auto"/>
        <w:bottom w:val="none" w:sz="0" w:space="0" w:color="auto"/>
        <w:right w:val="none" w:sz="0" w:space="0" w:color="auto"/>
      </w:divBdr>
    </w:div>
    <w:div w:id="213658986">
      <w:marLeft w:val="0"/>
      <w:marRight w:val="0"/>
      <w:marTop w:val="0"/>
      <w:marBottom w:val="0"/>
      <w:divBdr>
        <w:top w:val="none" w:sz="0" w:space="0" w:color="auto"/>
        <w:left w:val="none" w:sz="0" w:space="0" w:color="auto"/>
        <w:bottom w:val="none" w:sz="0" w:space="0" w:color="auto"/>
        <w:right w:val="none" w:sz="0" w:space="0" w:color="auto"/>
      </w:divBdr>
      <w:divsChild>
        <w:div w:id="213658974">
          <w:marLeft w:val="0"/>
          <w:marRight w:val="0"/>
          <w:marTop w:val="0"/>
          <w:marBottom w:val="0"/>
          <w:divBdr>
            <w:top w:val="none" w:sz="0" w:space="0" w:color="auto"/>
            <w:left w:val="none" w:sz="0" w:space="0" w:color="auto"/>
            <w:bottom w:val="none" w:sz="0" w:space="0" w:color="auto"/>
            <w:right w:val="none" w:sz="0" w:space="0" w:color="auto"/>
          </w:divBdr>
          <w:divsChild>
            <w:div w:id="213658987">
              <w:marLeft w:val="0"/>
              <w:marRight w:val="0"/>
              <w:marTop w:val="0"/>
              <w:marBottom w:val="0"/>
              <w:divBdr>
                <w:top w:val="none" w:sz="0" w:space="0" w:color="auto"/>
                <w:left w:val="none" w:sz="0" w:space="0" w:color="auto"/>
                <w:bottom w:val="none" w:sz="0" w:space="0" w:color="auto"/>
                <w:right w:val="none" w:sz="0" w:space="0" w:color="auto"/>
              </w:divBdr>
              <w:divsChild>
                <w:div w:id="213658977">
                  <w:marLeft w:val="0"/>
                  <w:marRight w:val="0"/>
                  <w:marTop w:val="0"/>
                  <w:marBottom w:val="0"/>
                  <w:divBdr>
                    <w:top w:val="none" w:sz="0" w:space="0" w:color="auto"/>
                    <w:left w:val="none" w:sz="0" w:space="0" w:color="auto"/>
                    <w:bottom w:val="none" w:sz="0" w:space="0" w:color="auto"/>
                    <w:right w:val="none" w:sz="0" w:space="0" w:color="auto"/>
                  </w:divBdr>
                  <w:divsChild>
                    <w:div w:id="213658978">
                      <w:marLeft w:val="0"/>
                      <w:marRight w:val="0"/>
                      <w:marTop w:val="0"/>
                      <w:marBottom w:val="0"/>
                      <w:divBdr>
                        <w:top w:val="none" w:sz="0" w:space="0" w:color="auto"/>
                        <w:left w:val="none" w:sz="0" w:space="0" w:color="auto"/>
                        <w:bottom w:val="none" w:sz="0" w:space="0" w:color="auto"/>
                        <w:right w:val="none" w:sz="0" w:space="0" w:color="auto"/>
                      </w:divBdr>
                      <w:divsChild>
                        <w:div w:id="213658980">
                          <w:marLeft w:val="0"/>
                          <w:marRight w:val="0"/>
                          <w:marTop w:val="0"/>
                          <w:marBottom w:val="0"/>
                          <w:divBdr>
                            <w:top w:val="none" w:sz="0" w:space="0" w:color="auto"/>
                            <w:left w:val="none" w:sz="0" w:space="0" w:color="auto"/>
                            <w:bottom w:val="none" w:sz="0" w:space="0" w:color="auto"/>
                            <w:right w:val="none" w:sz="0" w:space="0" w:color="auto"/>
                          </w:divBdr>
                          <w:divsChild>
                            <w:div w:id="213658982">
                              <w:marLeft w:val="0"/>
                              <w:marRight w:val="0"/>
                              <w:marTop w:val="0"/>
                              <w:marBottom w:val="0"/>
                              <w:divBdr>
                                <w:top w:val="none" w:sz="0" w:space="0" w:color="auto"/>
                                <w:left w:val="none" w:sz="0" w:space="0" w:color="auto"/>
                                <w:bottom w:val="none" w:sz="0" w:space="0" w:color="auto"/>
                                <w:right w:val="none" w:sz="0" w:space="0" w:color="auto"/>
                              </w:divBdr>
                              <w:divsChild>
                                <w:div w:id="213658975">
                                  <w:marLeft w:val="0"/>
                                  <w:marRight w:val="0"/>
                                  <w:marTop w:val="0"/>
                                  <w:marBottom w:val="0"/>
                                  <w:divBdr>
                                    <w:top w:val="none" w:sz="0" w:space="0" w:color="auto"/>
                                    <w:left w:val="none" w:sz="0" w:space="0" w:color="auto"/>
                                    <w:bottom w:val="none" w:sz="0" w:space="0" w:color="auto"/>
                                    <w:right w:val="none" w:sz="0" w:space="0" w:color="auto"/>
                                  </w:divBdr>
                                </w:div>
                                <w:div w:id="213658976">
                                  <w:marLeft w:val="0"/>
                                  <w:marRight w:val="0"/>
                                  <w:marTop w:val="0"/>
                                  <w:marBottom w:val="0"/>
                                  <w:divBdr>
                                    <w:top w:val="none" w:sz="0" w:space="0" w:color="auto"/>
                                    <w:left w:val="none" w:sz="0" w:space="0" w:color="auto"/>
                                    <w:bottom w:val="none" w:sz="0" w:space="0" w:color="auto"/>
                                    <w:right w:val="none" w:sz="0" w:space="0" w:color="auto"/>
                                  </w:divBdr>
                                </w:div>
                                <w:div w:id="213658979">
                                  <w:marLeft w:val="0"/>
                                  <w:marRight w:val="0"/>
                                  <w:marTop w:val="0"/>
                                  <w:marBottom w:val="0"/>
                                  <w:divBdr>
                                    <w:top w:val="none" w:sz="0" w:space="0" w:color="auto"/>
                                    <w:left w:val="none" w:sz="0" w:space="0" w:color="auto"/>
                                    <w:bottom w:val="none" w:sz="0" w:space="0" w:color="auto"/>
                                    <w:right w:val="none" w:sz="0" w:space="0" w:color="auto"/>
                                  </w:divBdr>
                                </w:div>
                                <w:div w:id="213658983">
                                  <w:marLeft w:val="0"/>
                                  <w:marRight w:val="0"/>
                                  <w:marTop w:val="0"/>
                                  <w:marBottom w:val="0"/>
                                  <w:divBdr>
                                    <w:top w:val="none" w:sz="0" w:space="0" w:color="auto"/>
                                    <w:left w:val="none" w:sz="0" w:space="0" w:color="auto"/>
                                    <w:bottom w:val="none" w:sz="0" w:space="0" w:color="auto"/>
                                    <w:right w:val="none" w:sz="0" w:space="0" w:color="auto"/>
                                  </w:divBdr>
                                </w:div>
                                <w:div w:id="213658984">
                                  <w:marLeft w:val="0"/>
                                  <w:marRight w:val="0"/>
                                  <w:marTop w:val="0"/>
                                  <w:marBottom w:val="0"/>
                                  <w:divBdr>
                                    <w:top w:val="none" w:sz="0" w:space="0" w:color="auto"/>
                                    <w:left w:val="none" w:sz="0" w:space="0" w:color="auto"/>
                                    <w:bottom w:val="none" w:sz="0" w:space="0" w:color="auto"/>
                                    <w:right w:val="none" w:sz="0" w:space="0" w:color="auto"/>
                                  </w:divBdr>
                                </w:div>
                                <w:div w:id="213658985">
                                  <w:marLeft w:val="0"/>
                                  <w:marRight w:val="0"/>
                                  <w:marTop w:val="0"/>
                                  <w:marBottom w:val="0"/>
                                  <w:divBdr>
                                    <w:top w:val="none" w:sz="0" w:space="0" w:color="auto"/>
                                    <w:left w:val="none" w:sz="0" w:space="0" w:color="auto"/>
                                    <w:bottom w:val="none" w:sz="0" w:space="0" w:color="auto"/>
                                    <w:right w:val="none" w:sz="0" w:space="0" w:color="auto"/>
                                  </w:divBdr>
                                </w:div>
                                <w:div w:id="213658989">
                                  <w:marLeft w:val="0"/>
                                  <w:marRight w:val="0"/>
                                  <w:marTop w:val="0"/>
                                  <w:marBottom w:val="0"/>
                                  <w:divBdr>
                                    <w:top w:val="none" w:sz="0" w:space="0" w:color="auto"/>
                                    <w:left w:val="none" w:sz="0" w:space="0" w:color="auto"/>
                                    <w:bottom w:val="none" w:sz="0" w:space="0" w:color="auto"/>
                                    <w:right w:val="none" w:sz="0" w:space="0" w:color="auto"/>
                                  </w:divBdr>
                                </w:div>
                                <w:div w:id="2136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5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4999</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PATVIRTINTA</vt:lpstr>
    </vt:vector>
  </TitlesOfParts>
  <Company>Hewlett-Packard Company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Ramutė Kavoliūnienė</dc:creator>
  <cp:keywords/>
  <dc:description/>
  <cp:lastModifiedBy>Ramutė Kavoliūnienė</cp:lastModifiedBy>
  <cp:revision>2</cp:revision>
  <dcterms:created xsi:type="dcterms:W3CDTF">2018-03-30T10:23:00Z</dcterms:created>
  <dcterms:modified xsi:type="dcterms:W3CDTF">2018-03-30T10:23:00Z</dcterms:modified>
</cp:coreProperties>
</file>